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76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-3" w:type="dxa"/>
          <w:right w:w="68" w:type="dxa"/>
        </w:tblCellMar>
        <w:tblLook w:val="04A0" w:firstRow="1" w:lastRow="0" w:firstColumn="1" w:lastColumn="0" w:noHBand="0" w:noVBand="1"/>
      </w:tblPr>
      <w:tblGrid>
        <w:gridCol w:w="980"/>
        <w:gridCol w:w="3162"/>
        <w:gridCol w:w="358"/>
        <w:gridCol w:w="358"/>
        <w:gridCol w:w="358"/>
        <w:gridCol w:w="684"/>
        <w:gridCol w:w="781"/>
        <w:gridCol w:w="503"/>
        <w:gridCol w:w="480"/>
        <w:gridCol w:w="987"/>
        <w:gridCol w:w="2225"/>
      </w:tblGrid>
      <w:tr w:rsidR="00FD5241" w14:paraId="6A5A4BB3" w14:textId="77777777" w:rsidTr="00683F02">
        <w:trPr>
          <w:trHeight w:val="144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21A91942" w14:textId="3FB64B40" w:rsidR="00FD5241" w:rsidRDefault="00FD5241" w:rsidP="00642E97">
            <w:pPr>
              <w:pStyle w:val="Ttulo1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bookmarkStart w:id="0" w:name="_Toc17469607"/>
            <w:bookmarkEnd w:id="0"/>
            <w:r>
              <w:rPr>
                <w:sz w:val="24"/>
                <w:szCs w:val="24"/>
              </w:rPr>
              <w:t>abela 01 – Natureza de Rendimentos</w:t>
            </w:r>
          </w:p>
          <w:p w14:paraId="62C994B2" w14:textId="25CE5BF6" w:rsidR="00D14BC3" w:rsidRPr="00D14BC3" w:rsidRDefault="00D14BC3" w:rsidP="00894A6E">
            <w:pPr>
              <w:jc w:val="both"/>
            </w:pPr>
            <w:r w:rsidRPr="00D14BC3">
              <w:rPr>
                <w:b/>
                <w:bCs/>
              </w:rPr>
              <w:t>Nota:</w:t>
            </w:r>
            <w:r>
              <w:t xml:space="preserve"> as retenções de imposto de renda decorrentes do rendimento de trabalho</w:t>
            </w:r>
            <w:r w:rsidR="00CA7790">
              <w:t xml:space="preserve"> constantes nesta tabela</w:t>
            </w:r>
            <w:r>
              <w:t xml:space="preserve"> devem ser enviadas pelo </w:t>
            </w:r>
            <w:proofErr w:type="spellStart"/>
            <w:r>
              <w:t>eSocial</w:t>
            </w:r>
            <w:proofErr w:type="spellEnd"/>
            <w:r>
              <w:t xml:space="preserve">. No entanto, para situações específicas em que não seja possível fazer o envio pelo </w:t>
            </w:r>
            <w:proofErr w:type="spellStart"/>
            <w:r>
              <w:t>eSocial</w:t>
            </w:r>
            <w:proofErr w:type="spellEnd"/>
            <w:r>
              <w:t>, a EFD-</w:t>
            </w:r>
            <w:proofErr w:type="spellStart"/>
            <w:r>
              <w:t>Reinf</w:t>
            </w:r>
            <w:proofErr w:type="spellEnd"/>
            <w:r>
              <w:t xml:space="preserve"> deve ser a escrituração utilizada para essa apuração. Maiores detalhes a respeito serão informados por meio dos manuais de orientação do </w:t>
            </w:r>
            <w:proofErr w:type="spellStart"/>
            <w:r>
              <w:t>eSocial</w:t>
            </w:r>
            <w:proofErr w:type="spellEnd"/>
            <w:r>
              <w:t xml:space="preserve"> e da EFD-</w:t>
            </w:r>
            <w:proofErr w:type="spellStart"/>
            <w:r>
              <w:t>Reinf</w:t>
            </w:r>
            <w:proofErr w:type="spellEnd"/>
            <w:r>
              <w:t>.</w:t>
            </w:r>
          </w:p>
        </w:tc>
      </w:tr>
      <w:tr w:rsidR="005476F1" w14:paraId="5C2B0811" w14:textId="77777777" w:rsidTr="005476F1">
        <w:trPr>
          <w:cantSplit/>
          <w:trHeight w:val="317"/>
          <w:jc w:val="center"/>
        </w:trPr>
        <w:tc>
          <w:tcPr>
            <w:tcW w:w="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170678" w14:textId="77777777" w:rsidR="005476F1" w:rsidRDefault="005476F1" w:rsidP="0099604C">
            <w:pPr>
              <w:pStyle w:val="western"/>
              <w:spacing w:before="0" w:after="0"/>
              <w:jc w:val="center"/>
            </w:pPr>
            <w:bookmarkStart w:id="1" w:name="_Toc3461947"/>
            <w:bookmarkStart w:id="2" w:name="_Toc9955464"/>
            <w:bookmarkStart w:id="3" w:name="__RefHeading__39078_1567731477"/>
            <w:bookmarkEnd w:id="1"/>
            <w:bookmarkEnd w:id="2"/>
            <w:bookmarkEnd w:id="3"/>
            <w:r>
              <w:rPr>
                <w:b/>
                <w:bCs/>
                <w:sz w:val="16"/>
                <w:szCs w:val="16"/>
              </w:rPr>
              <w:t>Código de Natureza do rendimento</w:t>
            </w:r>
          </w:p>
        </w:tc>
        <w:tc>
          <w:tcPr>
            <w:tcW w:w="31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5FE768" w14:textId="77777777" w:rsidR="005476F1" w:rsidRDefault="005476F1" w:rsidP="0099604C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Natureza de rendimento</w:t>
            </w:r>
          </w:p>
        </w:tc>
        <w:tc>
          <w:tcPr>
            <w:tcW w:w="3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1D3D7B5E" w14:textId="77777777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FCI</w:t>
            </w:r>
          </w:p>
        </w:tc>
        <w:tc>
          <w:tcPr>
            <w:tcW w:w="3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5AB27EEB" w14:textId="77777777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13º</w:t>
            </w:r>
          </w:p>
        </w:tc>
        <w:tc>
          <w:tcPr>
            <w:tcW w:w="3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0CBBD8F0" w14:textId="77777777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RRA</w:t>
            </w:r>
          </w:p>
        </w:tc>
        <w:tc>
          <w:tcPr>
            <w:tcW w:w="68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7E2151" w14:textId="6B863B3B" w:rsidR="005476F1" w:rsidRDefault="005476F1" w:rsidP="0099604C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DED</w:t>
            </w:r>
          </w:p>
        </w:tc>
        <w:tc>
          <w:tcPr>
            <w:tcW w:w="7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D0E7C3" w14:textId="77777777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REND. ISENTO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791545" w14:textId="63B212D4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País Exterior</w:t>
            </w:r>
          </w:p>
        </w:tc>
        <w:tc>
          <w:tcPr>
            <w:tcW w:w="99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C753C59" w14:textId="179B3DB9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  <w:r>
              <w:rPr>
                <w:b/>
                <w:bCs/>
                <w:color w:val="00000A"/>
                <w:sz w:val="16"/>
                <w:szCs w:val="16"/>
              </w:rPr>
              <w:t>DECLAR</w:t>
            </w:r>
          </w:p>
        </w:tc>
        <w:tc>
          <w:tcPr>
            <w:tcW w:w="223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F23012" w14:textId="7AC541AB" w:rsidR="005476F1" w:rsidRDefault="005476F1" w:rsidP="005476F1">
            <w:pPr>
              <w:pStyle w:val="western"/>
              <w:spacing w:before="0" w:after="0"/>
              <w:jc w:val="center"/>
            </w:pPr>
            <w:r>
              <w:rPr>
                <w:b/>
                <w:bCs/>
                <w:color w:val="00000A"/>
                <w:sz w:val="16"/>
                <w:szCs w:val="16"/>
              </w:rPr>
              <w:t>TRIBUTO *</w:t>
            </w:r>
          </w:p>
        </w:tc>
      </w:tr>
      <w:tr w:rsidR="005476F1" w14:paraId="308C9697" w14:textId="77777777" w:rsidTr="005476F1">
        <w:trPr>
          <w:cantSplit/>
          <w:trHeight w:val="316"/>
          <w:jc w:val="center"/>
        </w:trPr>
        <w:tc>
          <w:tcPr>
            <w:tcW w:w="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CFACB" w14:textId="77777777" w:rsidR="005476F1" w:rsidRDefault="005476F1" w:rsidP="0099604C">
            <w:pPr>
              <w:pStyle w:val="western"/>
              <w:spacing w:before="0" w:after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8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5DECCE" w14:textId="77777777" w:rsidR="005476F1" w:rsidRDefault="005476F1" w:rsidP="0099604C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7F525101" w14:textId="77777777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13FAA015" w14:textId="77777777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10DBFDE7" w14:textId="77777777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62A84A34" w14:textId="77777777" w:rsidR="005476F1" w:rsidRDefault="005476F1" w:rsidP="0099604C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6D338B13" w14:textId="77777777" w:rsidR="005476F1" w:rsidRDefault="005476F1" w:rsidP="0099604C">
            <w:pPr>
              <w:pStyle w:val="western"/>
              <w:spacing w:before="0" w:after="0"/>
              <w:ind w:left="113" w:right="113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6B3E1A" w14:textId="7A657A45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  <w:r>
              <w:rPr>
                <w:b/>
                <w:bCs/>
                <w:color w:val="00000A"/>
                <w:sz w:val="16"/>
                <w:szCs w:val="16"/>
              </w:rPr>
              <w:t>PF</w:t>
            </w:r>
          </w:p>
        </w:tc>
        <w:tc>
          <w:tcPr>
            <w:tcW w:w="48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3A625B" w14:textId="724C240E" w:rsidR="005476F1" w:rsidRDefault="005476F1" w:rsidP="005476F1">
            <w:pPr>
              <w:pStyle w:val="western"/>
              <w:spacing w:before="0" w:after="0"/>
              <w:jc w:val="center"/>
              <w:rPr>
                <w:b/>
                <w:bCs/>
                <w:color w:val="00000A"/>
                <w:sz w:val="16"/>
                <w:szCs w:val="16"/>
              </w:rPr>
            </w:pPr>
            <w:r>
              <w:rPr>
                <w:b/>
                <w:bCs/>
                <w:color w:val="00000A"/>
                <w:sz w:val="16"/>
                <w:szCs w:val="16"/>
              </w:rPr>
              <w:t>PJ</w:t>
            </w:r>
          </w:p>
        </w:tc>
        <w:tc>
          <w:tcPr>
            <w:tcW w:w="99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extDirection w:val="btLr"/>
            <w:vAlign w:val="center"/>
          </w:tcPr>
          <w:p w14:paraId="48DC2116" w14:textId="77777777" w:rsidR="005476F1" w:rsidRDefault="005476F1" w:rsidP="0099604C">
            <w:pPr>
              <w:pStyle w:val="western"/>
              <w:spacing w:before="0" w:after="0"/>
              <w:ind w:left="113" w:right="113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223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textDirection w:val="btLr"/>
            <w:vAlign w:val="center"/>
          </w:tcPr>
          <w:p w14:paraId="3FEE35A3" w14:textId="77777777" w:rsidR="005476F1" w:rsidRDefault="005476F1" w:rsidP="0099604C">
            <w:pPr>
              <w:pStyle w:val="western"/>
              <w:spacing w:before="0" w:after="0"/>
              <w:ind w:left="113" w:right="113"/>
              <w:jc w:val="center"/>
              <w:rPr>
                <w:b/>
                <w:bCs/>
                <w:color w:val="00000A"/>
                <w:sz w:val="16"/>
                <w:szCs w:val="16"/>
              </w:rPr>
            </w:pPr>
          </w:p>
        </w:tc>
      </w:tr>
      <w:tr w:rsidR="00FD5241" w14:paraId="5432B8D9" w14:textId="77777777" w:rsidTr="005476F1">
        <w:trPr>
          <w:trHeight w:val="362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  <w:vAlign w:val="center"/>
          </w:tcPr>
          <w:p w14:paraId="79E152CF" w14:textId="7D64FA08" w:rsidR="00FD5241" w:rsidRDefault="00FD5241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>Grupo 10 - Rendimento do Trabalho e da Previdência Social</w:t>
            </w:r>
          </w:p>
        </w:tc>
      </w:tr>
      <w:tr w:rsidR="00117BBB" w14:paraId="20C1D7C1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EA3B2B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ECAE66" w14:textId="573F7E36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decorrente do trabalho com vínculo empregatício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EB475C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1D7920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BC9F43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3690A0" w14:textId="0BA05C2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57284F" w14:textId="5E625178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2;3;4;5;8;</w:t>
            </w:r>
            <w:r w:rsidR="009411A5">
              <w:rPr>
                <w:color w:val="00000A"/>
                <w:sz w:val="16"/>
                <w:szCs w:val="16"/>
              </w:rPr>
              <w:t xml:space="preserve"> </w:t>
            </w:r>
            <w:r>
              <w:rPr>
                <w:color w:val="00000A"/>
                <w:sz w:val="16"/>
                <w:szCs w:val="16"/>
              </w:rPr>
              <w:t>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B244E7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0A2277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24BDEF6" w14:textId="2BE46C76" w:rsidR="00117BBB" w:rsidRDefault="00FC3721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D91330" w14:textId="7D78E73C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1697A74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7ECD3F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94C453" w14:textId="3B5CAC8D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decorrente do trabalho sem vínculo empregatício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3C8734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1BDB0A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AEDFEE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D18A60" w14:textId="022EFBC5" w:rsidR="00117BBB" w:rsidRPr="00516C1B" w:rsidRDefault="00117BBB" w:rsidP="0099604C">
            <w:pPr>
              <w:pStyle w:val="western"/>
              <w:spacing w:before="0" w:after="0"/>
            </w:pPr>
            <w:r w:rsidRPr="00516C1B"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B64159" w14:textId="33E58068" w:rsidR="00117BBB" w:rsidRPr="00516C1B" w:rsidRDefault="00117BBB" w:rsidP="0099604C">
            <w:pPr>
              <w:pStyle w:val="western"/>
              <w:spacing w:before="0" w:after="0"/>
            </w:pPr>
            <w:r w:rsidRPr="00516C1B">
              <w:rPr>
                <w:color w:val="00000A"/>
                <w:sz w:val="16"/>
                <w:szCs w:val="16"/>
              </w:rPr>
              <w:t>2;3;4;5;8;</w:t>
            </w:r>
            <w:r w:rsidR="009411A5">
              <w:rPr>
                <w:color w:val="00000A"/>
                <w:sz w:val="16"/>
                <w:szCs w:val="16"/>
              </w:rPr>
              <w:t xml:space="preserve"> </w:t>
            </w:r>
            <w:r w:rsidRPr="00516C1B">
              <w:rPr>
                <w:color w:val="00000A"/>
                <w:sz w:val="16"/>
                <w:szCs w:val="16"/>
              </w:rPr>
              <w:t>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F596D9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A8E06B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C9AF065" w14:textId="2388C8B8" w:rsidR="00117BBB" w:rsidRPr="00516C1B" w:rsidRDefault="00FC3721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516C1B">
              <w:rPr>
                <w:color w:val="auto"/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B63DB1" w14:textId="53B54813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8023943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8B951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E3BB9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decorrente do trabalho pago a trabalhador avulso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9FA190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05DCC5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F321AC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5F8E7E" w14:textId="6838893D" w:rsidR="00117BBB" w:rsidRPr="00516C1B" w:rsidRDefault="00117BBB" w:rsidP="0099604C">
            <w:pPr>
              <w:pStyle w:val="western"/>
              <w:spacing w:before="0" w:after="0"/>
            </w:pPr>
            <w:r w:rsidRPr="00516C1B"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EA246D" w14:textId="31AEC29F" w:rsidR="00117BBB" w:rsidRPr="00516C1B" w:rsidRDefault="00117BBB" w:rsidP="0099604C">
            <w:pPr>
              <w:pStyle w:val="western"/>
              <w:spacing w:before="0" w:after="0"/>
            </w:pPr>
            <w:r w:rsidRPr="00516C1B">
              <w:rPr>
                <w:color w:val="00000A"/>
                <w:sz w:val="16"/>
                <w:szCs w:val="16"/>
              </w:rPr>
              <w:t>2;3;4;5;8;</w:t>
            </w:r>
            <w:r w:rsidR="009411A5">
              <w:rPr>
                <w:color w:val="00000A"/>
                <w:sz w:val="16"/>
                <w:szCs w:val="16"/>
              </w:rPr>
              <w:t xml:space="preserve"> </w:t>
            </w:r>
            <w:r w:rsidRPr="00516C1B">
              <w:rPr>
                <w:color w:val="00000A"/>
                <w:sz w:val="16"/>
                <w:szCs w:val="16"/>
              </w:rPr>
              <w:t>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8473B2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571E25" w14:textId="77777777" w:rsidR="00117BBB" w:rsidRPr="00516C1B" w:rsidRDefault="00117BBB" w:rsidP="0099604C">
            <w:pPr>
              <w:pStyle w:val="western"/>
              <w:spacing w:before="0" w:after="0"/>
              <w:jc w:val="center"/>
            </w:pPr>
            <w:r w:rsidRPr="00516C1B"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6281C87" w14:textId="2679FC23" w:rsidR="00117BBB" w:rsidRPr="00516C1B" w:rsidRDefault="00FC3721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516C1B"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2C7146" w14:textId="0F053753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B66CA8A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5B86F8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55CAC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Participação nos lucros ou resultados (PLR)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52448F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1D083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D17096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D90A54" w14:textId="10F44463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6DF835" w14:textId="77777777" w:rsidR="00117BBB" w:rsidRDefault="00117BBB" w:rsidP="0099604C">
            <w:pPr>
              <w:pStyle w:val="western"/>
              <w:spacing w:before="0" w:after="0"/>
            </w:pP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D7CBDF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B4D4FB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5CE159" w14:textId="1A32AA42" w:rsidR="00117BBB" w:rsidRDefault="00FD5241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5B94C2" w14:textId="5BDB5BC8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1CF9A40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74F7D5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548F3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Regime Próprio de Previdência Social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069C27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A14AF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C6253E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8FC637" w14:textId="05F053C6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B40E35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1;6;99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920C7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F57CA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E7088CF" w14:textId="4737FF56" w:rsidR="00117BBB" w:rsidRDefault="00852280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BC3F26" w14:textId="4B3DD711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7067EF1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5D766C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94D9A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do Regime Geral de Previdência Social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6F0CB9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47F75E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E982AE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470329" w14:textId="3A4C01F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510D5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1;6;99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79AD75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0015E1" w14:textId="77777777" w:rsidR="00117BBB" w:rsidRPr="00852280" w:rsidRDefault="00117BBB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852280"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E00D1A4" w14:textId="4B32DA76" w:rsidR="00117BBB" w:rsidRPr="00852280" w:rsidRDefault="00852280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852280"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54314E" w14:textId="5E3D3AAC" w:rsidR="00117BBB" w:rsidRDefault="00117BBB" w:rsidP="0099604C">
            <w:pPr>
              <w:pStyle w:val="western"/>
              <w:spacing w:before="0" w:after="0"/>
              <w:jc w:val="center"/>
            </w:pPr>
          </w:p>
          <w:p w14:paraId="10F44BA4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3880609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40850C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3CD84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relativos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prestação de serviços de Transporte Rodoviário Internacional de Carga, Auferidos por Transportador Autônomo Pessoa Física, Residente na República do Paraguai, considerado como Sociedade Unipessoal nesse País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41069B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A77613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6983DA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F430F0" w14:textId="77777777" w:rsidR="00117BBB" w:rsidRDefault="00117BBB" w:rsidP="0099604C">
            <w:pPr>
              <w:pStyle w:val="western"/>
              <w:spacing w:before="0" w:after="0"/>
            </w:pP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065302" w14:textId="59F5747E" w:rsidR="00117BBB" w:rsidRDefault="00117BBB" w:rsidP="0099604C">
            <w:pPr>
              <w:pStyle w:val="western"/>
              <w:spacing w:before="0" w:after="0"/>
            </w:pP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AB5C2E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FC0C20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1EDBD56" w14:textId="187D17DC" w:rsidR="00117BBB" w:rsidRPr="00852280" w:rsidRDefault="00852280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6A2968" w14:textId="307775C4" w:rsidR="00117BBB" w:rsidRDefault="00117BBB" w:rsidP="0099604C">
            <w:pPr>
              <w:pStyle w:val="western"/>
              <w:spacing w:before="0" w:after="0"/>
              <w:jc w:val="center"/>
            </w:pPr>
          </w:p>
          <w:p w14:paraId="77C31EF8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304DFC1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5C3726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10008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BC894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Honorários advocatícios de sucumbência recebidos pelos advogados e procuradores públicos de que trata o art. 27 da Lei nº 13.327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EAD517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FD8F9A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7ABBEC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881051" w14:textId="664C325C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6ED7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3183C3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98C840" w14:textId="77777777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524F1D9" w14:textId="7EA09039" w:rsidR="00117BBB" w:rsidRDefault="00852280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471531" w14:textId="488583FA" w:rsidR="00117BBB" w:rsidRDefault="00117BBB" w:rsidP="0099604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9411A5" w14:paraId="5DB45890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B9F7BC" w14:textId="5F67638D" w:rsidR="009411A5" w:rsidRDefault="009411A5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61D24B" w14:textId="55324120" w:rsidR="009411A5" w:rsidRDefault="009411A5" w:rsidP="0099604C">
            <w:pPr>
              <w:pStyle w:val="western"/>
              <w:spacing w:before="0" w:after="0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Auxílio moradia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CD6FC5" w14:textId="03F95CEB" w:rsidR="009411A5" w:rsidRDefault="009411A5" w:rsidP="0099604C">
            <w:pPr>
              <w:pStyle w:val="western"/>
              <w:spacing w:before="0" w:after="0"/>
              <w:jc w:val="center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45C152" w14:textId="106E5341" w:rsidR="009411A5" w:rsidRDefault="009411A5" w:rsidP="0099604C">
            <w:pPr>
              <w:pStyle w:val="western"/>
              <w:spacing w:before="0" w:after="0"/>
              <w:jc w:val="center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1617B8" w14:textId="7EBA6C2D" w:rsidR="009411A5" w:rsidRDefault="009411A5" w:rsidP="0099604C">
            <w:pPr>
              <w:pStyle w:val="western"/>
              <w:spacing w:before="0" w:after="0"/>
              <w:jc w:val="center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98B8C7" w14:textId="77777777" w:rsidR="009411A5" w:rsidRDefault="009411A5" w:rsidP="0099604C">
            <w:pPr>
              <w:pStyle w:val="western"/>
              <w:spacing w:before="0" w:after="0"/>
              <w:rPr>
                <w:color w:val="00000A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F54FFA" w14:textId="787A9940" w:rsidR="009411A5" w:rsidRDefault="009411A5" w:rsidP="0099604C">
            <w:pPr>
              <w:pStyle w:val="western"/>
              <w:spacing w:before="0" w:after="0"/>
              <w:rPr>
                <w:color w:val="00000A"/>
              </w:rPr>
            </w:pPr>
            <w:r>
              <w:rPr>
                <w:color w:val="00000A"/>
                <w:sz w:val="16"/>
                <w:szCs w:val="16"/>
              </w:rPr>
              <w:t>10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0A3809" w14:textId="125625CA" w:rsidR="009411A5" w:rsidRDefault="009411A5" w:rsidP="0099604C">
            <w:pPr>
              <w:pStyle w:val="western"/>
              <w:spacing w:before="0" w:after="0"/>
              <w:jc w:val="center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148D34" w14:textId="1F623E25" w:rsidR="009411A5" w:rsidRDefault="009411A5" w:rsidP="0099604C">
            <w:pPr>
              <w:pStyle w:val="western"/>
              <w:spacing w:before="0" w:after="0"/>
              <w:jc w:val="center"/>
              <w:rPr>
                <w:color w:val="00000A"/>
                <w:sz w:val="16"/>
                <w:szCs w:val="16"/>
              </w:rPr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579FF39" w14:textId="1899073F" w:rsidR="009411A5" w:rsidRDefault="009411A5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4106F2" w14:textId="408A008B" w:rsidR="009411A5" w:rsidRDefault="009411A5" w:rsidP="0099604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</w:t>
            </w:r>
          </w:p>
        </w:tc>
      </w:tr>
      <w:tr w:rsidR="007A5CDC" w14:paraId="229F6682" w14:textId="77777777" w:rsidTr="001E1FEC">
        <w:trPr>
          <w:trHeight w:val="276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0D08B89F" w14:textId="355EFE7B" w:rsidR="007A5CDC" w:rsidRDefault="007A5CDC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>Grupo 11 - Rendimento decorrente de Decisão Judicial</w:t>
            </w:r>
          </w:p>
        </w:tc>
      </w:tr>
      <w:tr w:rsidR="00117BBB" w14:paraId="14FF5DF2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2C4C4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11001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777C2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Decorrente de Decisão da Justiça do Trabalho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E3237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D4354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0D46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52B42F" w14:textId="4CACE73B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D755F4" w14:textId="5FCF188F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2;3;4;5;7;8;99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09342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23879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3BCD8DB" w14:textId="786DCADC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14FB73" w14:textId="21B7657B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E54E285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C3C75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11002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C3E1F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Decorrente de Decisão da Justiça Federal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C0E73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7340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7AD9B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FFAFD4" w14:textId="5D517DB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092A22" w14:textId="26EE1A2A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1,2;3;4;5;6;7;8;9;99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A25D8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EBC62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27A0CC1" w14:textId="0A97A685" w:rsidR="00117BBB" w:rsidRDefault="00852280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1DE7DE" w14:textId="4ED813BD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414ECC2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83155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11003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D6320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Decorrente de Decisão da Justiça dos Estados/Distrito Federal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49E95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89B4A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E442C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E2E3E0" w14:textId="7CEDB4E9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4CCD8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1,2;3;4;5; 6;7;8;99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75CD5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539B3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FD22236" w14:textId="1F605595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7726B5" w14:textId="2F4832D0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9659D9A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CBA3D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11004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5884D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Responsabilidade Civil - juros e indenizações por lucros cessantes, inclusive astreinte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EDB00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87010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3ED5B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9895AE" w14:textId="75C9CFC1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B31EC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1,2;3;4;5; 6;7;8;99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AFDD8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D36BB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F4B0323" w14:textId="582B5E62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D78712" w14:textId="3B776ADA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F37F4B4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5BCB2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11005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8E59F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Decisão Judicial – Importâncias pagas a título de indenizações por danos morais, decorrentes de sentença judicial.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1DF95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F2BF8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AA070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DCED8B" w14:textId="191E80BB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1;2;3;4; 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9197F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1,2;3;4;5; 6;7;8;99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8051A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C9228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25835C7" w14:textId="6B2F307D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3D5022" w14:textId="2BC43CAB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7A5CDC" w14:paraId="0078FE08" w14:textId="77777777" w:rsidTr="005476F1">
        <w:trPr>
          <w:trHeight w:val="16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  <w:vAlign w:val="center"/>
          </w:tcPr>
          <w:p w14:paraId="00B37AC1" w14:textId="2D13DBFA" w:rsidR="007A5CDC" w:rsidRDefault="007A5CDC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>Grupo 12 - Rendimento do Capital</w:t>
            </w:r>
          </w:p>
        </w:tc>
      </w:tr>
      <w:tr w:rsidR="00117BBB" w14:paraId="6D8997A7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B62A1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786CC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Lucro e Dividendo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F2126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B8691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A433E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68069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D2FC9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303BB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6FAAA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095AED4" w14:textId="332CFDBB" w:rsidR="00117BBB" w:rsidRPr="00852280" w:rsidRDefault="00852280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852280"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F3AEE7" w14:textId="1AB708E9" w:rsidR="00117BBB" w:rsidRDefault="00117BBB" w:rsidP="007A5CDC">
            <w:pPr>
              <w:pStyle w:val="western"/>
              <w:spacing w:before="0" w:after="0"/>
              <w:jc w:val="center"/>
            </w:pPr>
          </w:p>
        </w:tc>
      </w:tr>
      <w:tr w:rsidR="00117BBB" w14:paraId="2ED78E46" w14:textId="77777777" w:rsidTr="005476F1">
        <w:trPr>
          <w:trHeight w:val="45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8BC34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D02E8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Previdência Complementar - Modalidade Contribuição Definida/Variável 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95A47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D2741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BD80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F409F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304AE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B6AD3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20691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6959BE8" w14:textId="4E2ED447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6C0A65" w14:textId="6960EDF4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1AB5636" w14:textId="77777777" w:rsidTr="005476F1">
        <w:trPr>
          <w:trHeight w:val="5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79D52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F2AB6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Fundo de Aposentadoria Programada Individual (</w:t>
            </w:r>
            <w:proofErr w:type="spellStart"/>
            <w:r>
              <w:rPr>
                <w:color w:val="00000A"/>
                <w:sz w:val="16"/>
                <w:szCs w:val="16"/>
              </w:rPr>
              <w:t>Fapi</w:t>
            </w:r>
            <w:proofErr w:type="spellEnd"/>
            <w:r>
              <w:rPr>
                <w:color w:val="00000A"/>
                <w:sz w:val="16"/>
                <w:szCs w:val="16"/>
              </w:rPr>
              <w:t>)-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A5984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CEE4A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26E25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C6E1C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CF662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8FCDF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DDAC7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0BA6FCF" w14:textId="12B75C2E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2D1C80" w14:textId="748AED31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2616B83" w14:textId="77777777" w:rsidTr="005476F1">
        <w:trPr>
          <w:trHeight w:val="4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1704E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23B6A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Previdência Complementar - Modalidade Benefício Definido 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2255D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44160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0D430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D28BD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4C68F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6390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B49EA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E004548" w14:textId="0E497B40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37D133" w14:textId="5B60072E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0E89493" w14:textId="77777777" w:rsidTr="005476F1">
        <w:trPr>
          <w:trHeight w:val="5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66869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45137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Previdência Complementar - Modalidade Contribuição Definida/Variável 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0864D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11772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15E8D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9264B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2F57F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4E662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B12A8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DE0D1D1" w14:textId="0030CA0E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B94066" w14:textId="3B6E9F44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EA58258" w14:textId="77777777" w:rsidTr="005476F1">
        <w:trPr>
          <w:trHeight w:val="4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98874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8A40E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Fundo de Aposentadoria Programada Individual (</w:t>
            </w:r>
            <w:proofErr w:type="spellStart"/>
            <w:r>
              <w:rPr>
                <w:color w:val="00000A"/>
                <w:sz w:val="16"/>
                <w:szCs w:val="16"/>
              </w:rPr>
              <w:t>Fapi</w:t>
            </w:r>
            <w:proofErr w:type="spellEnd"/>
            <w:r>
              <w:rPr>
                <w:color w:val="00000A"/>
                <w:sz w:val="16"/>
                <w:szCs w:val="16"/>
              </w:rPr>
              <w:t>)-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9A7D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D840D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3D37C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9095F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D52C8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1AC33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BFCBF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27821C7" w14:textId="00C2B871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011C40" w14:textId="54DDF7C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55F269E" w14:textId="77777777" w:rsidTr="005476F1">
        <w:trPr>
          <w:trHeight w:val="39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861B3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CE33F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Planos de Seguro de Vida com Cláusula de Cobertura por Sobrevivência-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AC6CA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D178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11F9B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A5185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A403C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30990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6CA78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03EFE35" w14:textId="7DA59EF9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629E48" w14:textId="35B4B2E0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3421967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595BE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27AB5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Resgate de Planos de Seguro de Vida com Cláusula de Cobertura por Sobrevivência 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E4530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526FD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99505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ABED2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B5B8F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851C9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A5BBC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29DD3B3" w14:textId="401F440B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2241C5" w14:textId="3BAB385B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13C342A" w14:textId="77777777" w:rsidTr="005476F1">
        <w:trPr>
          <w:trHeight w:val="4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D561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06963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Benefício de Previdência Complementar - Modalidade Contribuição Definida/Variável - </w:t>
            </w:r>
            <w:r>
              <w:rPr>
                <w:color w:val="00000A"/>
                <w:sz w:val="16"/>
                <w:szCs w:val="16"/>
              </w:rPr>
              <w:lastRenderedPageBreak/>
              <w:t>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BDA81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lastRenderedPageBreak/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E6CB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16261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BFAA2E" w14:textId="21F2317E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2;3;4;5;7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F0632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1,6,7,99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19A59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F26F7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B21E536" w14:textId="423BF132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AA16DF" w14:textId="6BCF4F4B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8D58720" w14:textId="77777777" w:rsidTr="005476F1">
        <w:trPr>
          <w:trHeight w:val="42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AA103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3CE99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Fundo de Aposentadoria Programada Individual (</w:t>
            </w:r>
            <w:proofErr w:type="spellStart"/>
            <w:r>
              <w:rPr>
                <w:color w:val="00000A"/>
                <w:sz w:val="16"/>
                <w:szCs w:val="16"/>
              </w:rPr>
              <w:t>Fapi</w:t>
            </w:r>
            <w:proofErr w:type="spellEnd"/>
            <w:r>
              <w:rPr>
                <w:color w:val="00000A"/>
                <w:sz w:val="16"/>
                <w:szCs w:val="16"/>
              </w:rPr>
              <w:t>)-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DB31D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14884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BD176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36F3A6" w14:textId="753352C3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2;3;4;5;7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2E1A7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1,6,7,99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BA4E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5E92F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98D1271" w14:textId="07BA8653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390DDB" w14:textId="2E6310ED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D495B4F" w14:textId="77777777" w:rsidTr="005476F1">
        <w:trPr>
          <w:trHeight w:val="4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AD94E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35C67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Previdência Complementar - Modalidade Benefício Definido 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0CBD8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D05B6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4E88E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E7F37F" w14:textId="5389BA96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2;3;4;5;7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750B3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1,6,7,99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3CA3D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66149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FB60071" w14:textId="6D5010E0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2FF7FD" w14:textId="2409315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041B9D1" w14:textId="77777777" w:rsidTr="005476F1">
        <w:trPr>
          <w:trHeight w:val="5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40BA9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432B5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Previdência Complementar - Modalidade Contribuição Definida/Variável 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E2857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261BE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09AE0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655FF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1E528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6;7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50E4C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666BB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F7D9F38" w14:textId="428E2FF7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3ED36C" w14:textId="543BA6DF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0D80A80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8249C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54989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Fundo de Aposentadoria Programada Individual (</w:t>
            </w:r>
            <w:proofErr w:type="spellStart"/>
            <w:r>
              <w:rPr>
                <w:color w:val="00000A"/>
                <w:sz w:val="16"/>
                <w:szCs w:val="16"/>
              </w:rPr>
              <w:t>Fapi</w:t>
            </w:r>
            <w:proofErr w:type="spellEnd"/>
            <w:r>
              <w:rPr>
                <w:color w:val="00000A"/>
                <w:sz w:val="16"/>
                <w:szCs w:val="16"/>
              </w:rPr>
              <w:t>)-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6E3E5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5A112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51E48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B81E0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65B5D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6;7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FE8A4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0C432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AE00C00" w14:textId="2F9774E0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780156" w14:textId="6151D18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398C579" w14:textId="77777777" w:rsidTr="005476F1">
        <w:trPr>
          <w:trHeight w:val="4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17843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377F1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Planos de Seguro de Vida com Cláusula de Cobertura por Sobrevivência-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13FBD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B1101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C329E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2B842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7A4C1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C72DA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30660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9D9B88F" w14:textId="16798427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C79B2D" w14:textId="20391B51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1305C84" w14:textId="77777777" w:rsidTr="005476F1">
        <w:trPr>
          <w:trHeight w:val="69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DC684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9A5EC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 de Planos de Seguro de Vida com Cláusula de Cobertura por Sobrevivência - Não Optante pela Tributação Exclusiva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32444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72C8D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8FA08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0ED66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44FCF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A8B89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BE492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E095906" w14:textId="0849DB29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0A38C3" w14:textId="408A206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89EA36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5A1F5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70983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Juros sobre o Capital Próprio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8CEA8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0ED1E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976AF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EFCD6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A8383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80A41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23DC9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7962C2B" w14:textId="2D083E28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D2B60C" w14:textId="17A8F39A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DCCB7BA" w14:textId="77777777" w:rsidTr="005476F1">
        <w:trPr>
          <w:trHeight w:val="5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EEA2D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EA13C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 Aplicações Financeiras de Renda Fixa, decorrentes de alienação, liquidação (total ou parcial), resgate, cessão ou repactuação do título ou aplicação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06AFC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9285B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20933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BBEB3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3B4EB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484D2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C4964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511D244" w14:textId="6D98F2D5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C50139" w14:textId="67294390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AEA11DD" w14:textId="77777777" w:rsidTr="005476F1">
        <w:trPr>
          <w:trHeight w:val="2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B15A7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E8B031" w14:textId="4B1E56A4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pela entrega de recursos à pessoa jurídica, sob qualquer forma e a qualquer título, independentemente de ser ou não a fonte pagadora instituição autorizada a funcionar pelo Banco Central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BC38A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D5DAB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33C6D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5F05D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6FA85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9A54B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B0F06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C91865C" w14:textId="27E90B67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02BBC3" w14:textId="07BC4436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C0D3DD7" w14:textId="77777777" w:rsidTr="005476F1">
        <w:trPr>
          <w:trHeight w:val="15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BC25F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12019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08ACE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predeterminados obtidos em operações conjugadas realizadas: nos mercados de opções de compra e venda em bolsas de valores, de mercadorias e de futuros (box); no mercado a termo nas bolsas de valores, de mercadorias e de futuros, em operações de venda coberta e sem ajustes diários, e no mercado de balcão.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DCDFC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82677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C7BEE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F2B3C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E6A9D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0D5AF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679DB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27C2E1E" w14:textId="3BC82621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1AED45" w14:textId="55DC60D8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768360F" w14:textId="77777777" w:rsidTr="005476F1">
        <w:trPr>
          <w:trHeight w:val="8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0A4FC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A343A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obtidos nas operações de transferência de dívidas realizadas com instituição financeira e outras instituições autorizadas a funcionar pelo Banco Central do Brasil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667C7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C28AB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4FAD0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ACA6C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86E89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961A4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7B412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F315415" w14:textId="20BD256D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7F5EE4" w14:textId="7101DAB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F9B43F9" w14:textId="77777777" w:rsidTr="005476F1">
        <w:trPr>
          <w:trHeight w:val="5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EEA02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822B8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periódicos produzidos por título ou aplicação, bem como qualquer remuneração adicional aos rendimentos prefixados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CC47C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E9D16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12C31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D345E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2CEAF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3E9C8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07097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B1618D1" w14:textId="39DE8464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02AC5E" w14:textId="5273AF3A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74BEA5E3" w14:textId="77777777" w:rsidTr="005476F1">
        <w:trPr>
          <w:trHeight w:val="2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8B9FA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783DE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nas operações de mútuo de recursos financeiros entre pessoa física e pessoa jurídica e entre pessoas jurídicas, inclusive controladoras, controladas, coligadas e interligadas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EBB34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491B3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A5A27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574DE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54957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F714C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E4FD9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169ED41" w14:textId="488B0BE3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E282C0" w14:textId="59C2CE1C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4C6AFE63" w14:textId="77777777" w:rsidTr="005476F1">
        <w:trPr>
          <w:trHeight w:val="158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EEE0C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3176D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em operações de adiantamento sobre contratos de câmbio de exportação, não sacado (trava de câmbio), bem como operações com </w:t>
            </w:r>
            <w:proofErr w:type="spellStart"/>
            <w:r>
              <w:rPr>
                <w:color w:val="00000A"/>
                <w:sz w:val="16"/>
                <w:szCs w:val="16"/>
              </w:rPr>
              <w:t>export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notes, com debêntures, com depósitos voluntários para garantia de instância e com depósitos judiciais ou administrativos, quando seu levantamento se der em favor do depositante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AA47A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8B378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DDB41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52E13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96424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78CAE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0D9D9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A5243D5" w14:textId="440CCC19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64A717" w14:textId="77BF8B5C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6BB0A208" w14:textId="77777777" w:rsidTr="005476F1">
        <w:trPr>
          <w:trHeight w:val="69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ADFE6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0642A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obtidos nas operações de mútuo e de compra vinculada à revenda tendo por objeto ouro, ativo financeiro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37330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ADFFF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409D5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DFDAF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DFBB2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1A977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3165B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DD6195D" w14:textId="7D3E5E95" w:rsidR="00117BBB" w:rsidRDefault="008C146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1884EE" w14:textId="1100FC27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3F3FDD58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450B9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DB3F8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em contas de depósitos de poupança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201DF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2B62D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7C2D4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E1955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2C272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E7654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261C2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7D071FC" w14:textId="2185BACB" w:rsidR="00117BBB" w:rsidRDefault="00B92213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12F4A3" w14:textId="499803A3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218A738A" w14:textId="77777777" w:rsidTr="005476F1">
        <w:trPr>
          <w:trHeight w:val="2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1B416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A9BEE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sobre juros produzidos por letras hipotecárias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0C6DC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DBE29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91109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363C9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BFF8B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B5B91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89450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57AC2C9" w14:textId="35D544E9" w:rsidR="00117BBB" w:rsidRDefault="00B92213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28CE97" w14:textId="42B1AE5B" w:rsidR="00117BBB" w:rsidRPr="00F339C6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 w:rsidRPr="00F339C6">
              <w:rPr>
                <w:sz w:val="16"/>
                <w:szCs w:val="16"/>
              </w:rPr>
              <w:t>IR</w:t>
            </w:r>
          </w:p>
        </w:tc>
      </w:tr>
      <w:tr w:rsidR="00117BBB" w14:paraId="2DA387C2" w14:textId="77777777" w:rsidTr="005476F1">
        <w:trPr>
          <w:trHeight w:val="6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7F323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B5A9C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ou ganhos decorrentes da negociação de títulos ou valores mobiliários de renda fixa em bolsas de valores, de mercadorias, de futuros e assemelhadas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3F8D5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1F009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66E94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10917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A8D33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BD1C5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F5D4A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3288248" w14:textId="047792E6" w:rsidR="00117BBB" w:rsidRDefault="00B92213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EC05B3" w14:textId="418F57CF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09D1F0A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9BEE3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12028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0FDFB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em outras aplicações financeiras de renda fixa ou de renda variável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077BC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244F9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0E4CF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AA816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33540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2BD4A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890BE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46D40B4" w14:textId="30C89664" w:rsidR="00117BBB" w:rsidRDefault="00B92213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99F6C8" w14:textId="341AD514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6F5E39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BC87F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12029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B8031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em Fundo de Investimento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5A66D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27FA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BE396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AC10A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07F5B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6B45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52501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CD68174" w14:textId="2C0E23C8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D6793C" w14:textId="6E57E419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75B1618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27F36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B1024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em Fundos de investimento em quotas de fundos de investimento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B0DAB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C3B3E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D8ECA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FB665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91B66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0F5A1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FF377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00E8415" w14:textId="7504CA42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006CCF" w14:textId="0C31080D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F641A41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6B68D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A1DCF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produzidos por aplicações em fundos de investimento em ações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A5E56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5EE18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FE157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89420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B6E64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ADF73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F180E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02902AD" w14:textId="7899DF06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EBC152" w14:textId="57EDFDA8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84EDE28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50186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C4EF0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produzidos por aplicações em fundos de investimento em quotas de fundos de investimento em ações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13921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D7C04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F7B09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3F74E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7514D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AD622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9B81A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07B5886" w14:textId="28C81CE8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C9DDCC" w14:textId="20588F3A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DACA7C3" w14:textId="77777777" w:rsidTr="005476F1">
        <w:trPr>
          <w:trHeight w:val="61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AD98E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CF666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produzidos por aplicações em Fundos Mútuos de Privatização com recursos do Fundo de Garantia por Tempo de Serviço (FGTS)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9855C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1ED33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9A9AE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34B42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F42B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DF091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6CDAC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D560660" w14:textId="31628708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11BDD7" w14:textId="16FFC5DA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20CF60F" w14:textId="77777777" w:rsidTr="005476F1">
        <w:trPr>
          <w:trHeight w:val="2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ACC8B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9C1B0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pela carteira dos Fundos de Investimento Imobiliário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C57E2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85C19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60776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D1711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EBCAC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CE3AB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AE2CF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4A4480D" w14:textId="4055401B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00781E" w14:textId="183F6F7A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5092331" w14:textId="77777777" w:rsidTr="005476F1">
        <w:trPr>
          <w:trHeight w:val="31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486B2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43788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distribuídos pelo Fundo de Investimento Imobiliário aos seus cotistas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72D5B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7C9F3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F42E5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A265A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23357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C65EE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34CEB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A75CCE3" w14:textId="23625AE7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EB1ECC" w14:textId="3D6D056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6AD4E92" w14:textId="77777777" w:rsidTr="005476F1">
        <w:trPr>
          <w:trHeight w:val="45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97F9A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512FE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auferido pelo cotista no resgate de cotas na liquidação do Fundo de Investimento Imobiliário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A72ED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BC04D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12315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FC189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48635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1734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4237A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1210009" w14:textId="10F0B255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5E9CAC" w14:textId="3441F356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418DBDE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AC19F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6C29C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pela carteira dos Fundos de Investimento Imobiliário – Distribuição semestral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8AF74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3E408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3E690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5070F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0B50E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2BBA9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A0D77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A94EC45" w14:textId="0BE75DFF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76D011" w14:textId="4A0B3249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EB43213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B7964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0C4E2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distribuídos pelo Fundo de Investimento Imobiliário aos seus cotistas - – Distribuição semestral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1FD2E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EB282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71705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F058B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88D99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0F957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E712B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41FA8EA" w14:textId="177D671F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C5A769" w14:textId="2E38CD10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BAD788B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F1CEF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12039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9D4E7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auferido pelo cotista no resgate de cotas na liquidação do Fundo de Investimento Imobiliário – Distribuição semestral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D9082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1B560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BF2BE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04C23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9ABA4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80B0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FC0D5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FE5F5F4" w14:textId="6687D2FB" w:rsidR="00117BBB" w:rsidRDefault="00DF4582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97CD57" w14:textId="5DA00B7F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0E04719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F642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6B292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e ganhos de capital distribuídos pelo Fundo de Investimento Cultural e Artístico (</w:t>
            </w:r>
            <w:proofErr w:type="spellStart"/>
            <w:r>
              <w:rPr>
                <w:color w:val="00000A"/>
                <w:sz w:val="16"/>
                <w:szCs w:val="16"/>
              </w:rPr>
              <w:t>Ficart</w:t>
            </w:r>
            <w:proofErr w:type="spellEnd"/>
            <w:r>
              <w:rPr>
                <w:color w:val="00000A"/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1569A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82C18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47F33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49AF3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D29F2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3159E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53344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1F4948D" w14:textId="75E7C606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0A8D6D" w14:textId="14198449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3093166" w14:textId="77777777" w:rsidTr="005476F1">
        <w:trPr>
          <w:trHeight w:val="51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143BE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4B2B7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e ganhos de capital distribuídos pelo Fundo de Financiamento da Indústria Cinematográfica Nacional (</w:t>
            </w:r>
            <w:proofErr w:type="spellStart"/>
            <w:r>
              <w:rPr>
                <w:color w:val="00000A"/>
                <w:sz w:val="16"/>
                <w:szCs w:val="16"/>
              </w:rPr>
              <w:t>Funcines</w:t>
            </w:r>
            <w:proofErr w:type="spellEnd"/>
            <w:r>
              <w:rPr>
                <w:color w:val="00000A"/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CF5B8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F842F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2C975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B6367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53CED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31F71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E2605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4B1201F" w14:textId="67BCB935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95C73C" w14:textId="0EF3A94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90B9169" w14:textId="77777777" w:rsidTr="005476F1">
        <w:trPr>
          <w:trHeight w:val="102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B8DF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5F925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no resgate de quotas de fundos de investimento mantidos com recursos provenientes de conversão de débitos externos brasileiros, e de que participem, exclusivamente, residentes ou domiciliados no exterior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7CF8B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5EE67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BC367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82B89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F063A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2AEB1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8A5FE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8A54BE9" w14:textId="2A4AD934" w:rsidR="003316D6" w:rsidRDefault="003316D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8EB6E8" w14:textId="0A2A0242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A3AA95B" w14:textId="77777777" w:rsidTr="005476F1">
        <w:trPr>
          <w:trHeight w:val="63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D64CA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475E8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Ganho de capital decorrente da integralização de cotas de fundos ou clubes de investimento por meio da entrega de ativos financeiros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028CA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D9D4A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C0E90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B8BF3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8D26D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18730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01BAB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5F5890B" w14:textId="57FE1C92" w:rsidR="003316D6" w:rsidRDefault="003316D6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650342" w14:textId="485DEA62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3D48C48" w14:textId="77777777" w:rsidTr="005476F1">
        <w:trPr>
          <w:trHeight w:val="4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7FF29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8B096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Distribuição de Juros sobre o Capital Próprio pela companhia emissora de ações objeto de empréstimo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F3F61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34325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7AE0C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0D471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6C5A2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CB511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F412F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1133919" w14:textId="495BC931" w:rsidR="00117BBB" w:rsidRDefault="007D1628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895026" w14:textId="479743D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7A1335D" w14:textId="77777777" w:rsidTr="005476F1">
        <w:trPr>
          <w:trHeight w:val="2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16951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63C6D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de Partes Beneficiárias ou de Fundador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CFF44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DA4CC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BFA4F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276BB1" w14:textId="4035640D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5B63B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0CDAB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2F6EA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36AB126" w14:textId="42A4955B" w:rsidR="00117BBB" w:rsidRDefault="007D1628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B4E426" w14:textId="29823652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A225418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3C3B0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B2010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auferidos em operações de swap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DED9F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5D94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1316E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6354F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BF83E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33748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0B444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D367157" w14:textId="6298906A" w:rsidR="00117BBB" w:rsidRDefault="007D1628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481A36" w14:textId="2F1AAB9D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A328683" w14:textId="77777777" w:rsidTr="005476F1">
        <w:trPr>
          <w:trHeight w:val="43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010BB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2A393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Rendimentos auferidos em operações </w:t>
            </w:r>
            <w:proofErr w:type="spellStart"/>
            <w:r>
              <w:rPr>
                <w:color w:val="00000A"/>
                <w:sz w:val="16"/>
                <w:szCs w:val="16"/>
              </w:rPr>
              <w:t>day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trade realizadas em bolsa de valores, de mercadorias, de futuros e assemelhadas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E23B3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05877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2AB0B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C9C68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D1FA6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80986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62ECA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8CB14F6" w14:textId="5B08D645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1E731B" w14:textId="1CA6DF2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BB5CADB" w14:textId="77777777" w:rsidTr="005476F1">
        <w:trPr>
          <w:trHeight w:val="61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5F0FC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EE1ED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 decorrente de Operação realizada em bolsas de valores, de mercadorias, de futuros, e assemelhadas, exceto </w:t>
            </w:r>
            <w:proofErr w:type="spellStart"/>
            <w:r>
              <w:rPr>
                <w:color w:val="00000A"/>
                <w:sz w:val="16"/>
                <w:szCs w:val="16"/>
              </w:rPr>
              <w:t>day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trade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22D3A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1DD5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90AB4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08B5D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34BF2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9681B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FBA3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629EFC" w14:textId="11AC3DC9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C5B4CD" w14:textId="31EFF3A4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DB16FE9" w14:textId="77777777" w:rsidTr="005476F1">
        <w:trPr>
          <w:trHeight w:val="8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33F7B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12049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B4249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decorrente de Operação realizada no mercado de balcão, com intermediação, tendo por objeto ações, ouro ativo financeiro e outros valores mobiliários negociados no mercado à vista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EBA1C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A9ED4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00165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66740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7D273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55AB6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9CE95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7B1E729" w14:textId="64CDDE63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B018BA" w14:textId="2B7A2388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E27182E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1F1D6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12050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B7D78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decorrente de Operação realizada em mercados de liquidação futura fora de bolsa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D3369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E2510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4BD51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3A686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C45F8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92BB81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30137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B00B84" w14:textId="59131F96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6685C7" w14:textId="4EFDBFB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E636D13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D7845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12051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FCB92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de debêntures emitidas por sociedade de propósito específico conforme previsto no art. 2º da Lei nº 12.431 de 2011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58B66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5AA36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3C58C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277FE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6262B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71B6E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81E2F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B75EA84" w14:textId="284D1654" w:rsidR="00117BBB" w:rsidRDefault="008519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ED79B8" w14:textId="37B6D0D2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57FC7C3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5C349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12099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5A51A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de Capital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FB7AD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A457A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C3A1C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22D9D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0ADE1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F64CC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EB577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7C2C9B0" w14:textId="1363F7EC" w:rsidR="00117BBB" w:rsidRDefault="00FC372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87316D" w14:textId="75B2CF2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9E44DF" w14:paraId="18E3A7AE" w14:textId="77777777" w:rsidTr="009040EC">
        <w:trPr>
          <w:trHeight w:val="34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521F6146" w14:textId="36C044C6" w:rsidR="009E44DF" w:rsidRDefault="009E44DF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lastRenderedPageBreak/>
              <w:t>Grupo 13 - Rendimento de Direitos (Royalties)</w:t>
            </w:r>
          </w:p>
        </w:tc>
      </w:tr>
      <w:tr w:rsidR="00117BBB" w14:paraId="184FC27F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A46B3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B309B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 xml:space="preserve">Rendimentos de </w:t>
            </w:r>
            <w:r>
              <w:rPr>
                <w:color w:val="00000A"/>
                <w:sz w:val="16"/>
                <w:szCs w:val="16"/>
              </w:rPr>
              <w:t>Aforamento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892D7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A202A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4D75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A264E0" w14:textId="13CBF781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04E55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DF90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C3D46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2D7FDB6" w14:textId="33C88E9A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B866E3" w14:textId="7098D95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1B7B986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E5462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C1DD2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de Locação ou Sublocação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4CF7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D22C7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012B8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EE858C" w14:textId="202D752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86209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9D9E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D62D0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DA71FC1" w14:textId="77E1859E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89420D" w14:textId="232CEDA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E864853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552A7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4BCAF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 xml:space="preserve">Rendimentos de </w:t>
            </w:r>
            <w:r>
              <w:rPr>
                <w:color w:val="00000A"/>
                <w:sz w:val="16"/>
                <w:szCs w:val="16"/>
              </w:rPr>
              <w:t>Arrendamento ou Subarrendamento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B6192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EEF80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AF0E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CFD16F" w14:textId="295D1FD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A25EA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16D40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D1382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27AC694" w14:textId="44F3D9D8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643D08" w14:textId="5F79E60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D778718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91921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9D37A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por terceiros por conta do locador do bem (juros, comissões etc.)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6D7C6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4971C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9E9F4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516BA5" w14:textId="0416F09C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9B4E4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1753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E3E32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AC009E0" w14:textId="447D2A7B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8E26E8" w14:textId="1B20F76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729EAC9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86846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913CD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ao locador pelo contrato celebrado (luvas, prêmios etc.)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D8593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E2E9D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31E8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9EFEE1" w14:textId="07F9303D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A4C94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CA132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4D12F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F9BA47F" w14:textId="1E50AA09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DD3AE9" w14:textId="1447BFF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770CB05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2121A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15989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Benfeitorias e quaisquer melhoramentos realizados no bem locado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8C32F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8C4AE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23697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912436" w14:textId="3AF28B7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2717B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C697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9EF0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2D6F41" w14:textId="38198D95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7479C8" w14:textId="3102601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219D39E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293EB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58637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Juros decorrente da alienação a prazo de bens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EC129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92D0B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5E32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B7FAE9" w14:textId="6A9CF71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217B3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8093C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B2B00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9675E46" w14:textId="4AD03546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180238" w14:textId="4111F81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CD4DC2F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D833D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4A422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 xml:space="preserve">Rendimentos </w:t>
            </w:r>
            <w:r>
              <w:rPr>
                <w:color w:val="00000A"/>
                <w:sz w:val="16"/>
                <w:szCs w:val="16"/>
              </w:rPr>
              <w:t>de Direito de Uso ou Passagem de Terrenos e de aproveitamento de águas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D7E9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2849F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ABB22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DF2975" w14:textId="3EDD787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4667D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0B549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B8ED6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08E74C6" w14:textId="6C3E1C65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77D937" w14:textId="3D988E0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F446511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0FE2A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77B40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de colher ou extrair recursos vegetais, pesquisar e extrair recursos minerais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425EC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3A40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B9D0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7076AA" w14:textId="3D0DC583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854B1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9DE04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B215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AAAC35F" w14:textId="5BC12613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FC4088" w14:textId="1422809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D705A8C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617D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2D64B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Autoral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7D1FD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3A40E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D8F6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6313AD" w14:textId="5EA8DB68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F6C95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96BAE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8C7DB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2E724ED" w14:textId="4325DD60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BFBADC" w14:textId="5415C9A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08833FE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4E716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61F76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Autoral (quando não percebidos pelo autor ou criador da obra)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5DFD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D1BB8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135F0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31E34B" w14:textId="0F32E00E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E973D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0EAE9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4C74D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3520DD7" w14:textId="0E687433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2AB5AA" w14:textId="5880769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FE5B3F1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3F6D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4DBDE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de Imagem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7C437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358E5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A366F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B20DA0" w14:textId="432FFE8D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C186F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63BBC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267E8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EFE61DC" w14:textId="712D9844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D1EFB4" w14:textId="0DE9D78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F7D3C73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34FF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38523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sobre películas cinematográficas, Obras Audiovisuais, e </w:t>
            </w:r>
            <w:proofErr w:type="spellStart"/>
            <w:r>
              <w:rPr>
                <w:color w:val="00000A"/>
                <w:sz w:val="16"/>
                <w:szCs w:val="16"/>
              </w:rPr>
              <w:t>Videofônicas</w:t>
            </w:r>
            <w:proofErr w:type="spellEnd"/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B5E7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8CB6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3E01A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D25003" w14:textId="304E71F9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5475F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3DFD0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20411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D5E465" w14:textId="4D39F212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6E09DE" w14:textId="5FFD0C8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4052B82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84E7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B071F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 xml:space="preserve">Rendimento de Direito relativo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radiodifusão de sons e imagens e serviço de comunicação eletrônica de massa por assinatura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119B6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8383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5B915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E3A8DE" w14:textId="119492AF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D24CF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E0D8A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E589C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56E7753" w14:textId="3850264A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E2F606" w14:textId="6DA7B24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0C700219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62E04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4323F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sz w:val="16"/>
                <w:szCs w:val="16"/>
              </w:rPr>
              <w:t>Rendimentos de</w:t>
            </w:r>
            <w:r>
              <w:rPr>
                <w:color w:val="00000A"/>
                <w:sz w:val="16"/>
                <w:szCs w:val="16"/>
              </w:rPr>
              <w:t xml:space="preserve"> Direito de Conjuntos Industriais e Invenções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C888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19926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124E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4D6585" w14:textId="2E0D5A26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3C650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FB87F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9CF0B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10DBC15" w14:textId="3AB370B2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CA92D7" w14:textId="09E493F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2FA2D12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0D313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25739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 Direito de marcas de indústria e comércio, patentes de invenção e processo ou fórmulas de fabricação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D0C16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973E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57615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3D6D96" w14:textId="5BBC714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A21BC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10D77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25F9B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882ED1E" w14:textId="73946B54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E8EDDF" w14:textId="26F5387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2EA4830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9FFA0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48E83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por terceiros por conta do cedente dos direitos (juros, comissões etc.)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016CD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B9F6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30CB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04ADFC" w14:textId="3D7E7D18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93695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3D5C2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049EA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A1DE171" w14:textId="687B175D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466053" w14:textId="41CF55D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CE119AC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E032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107CF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ao cedente do direito, pelo contrato celebrado (luvas, prêmios etc.)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97930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F1732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DC5F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3C861D" w14:textId="500AFE53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F1B9B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6E574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1728A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FF890DC" w14:textId="015E2865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7FF4DA" w14:textId="775E83F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4314B2A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A2CA7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13019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3D9E6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Despesas para conservação dos direitos cedidos (quando compensadas pelo uso do bem ou direito)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F3B71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C3614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784AB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D751D4" w14:textId="2EFAB6F1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6B1BD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16E6A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9CA58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8CBD3DB" w14:textId="01CBA76E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874A11" w14:textId="7DDA3FB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BB37919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1D4DB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3A6B6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Juros de mora e quaisquer outras compensações pelo atraso no pagamento de </w:t>
            </w:r>
            <w:r>
              <w:rPr>
                <w:i/>
                <w:iCs/>
                <w:color w:val="00000A"/>
                <w:sz w:val="16"/>
                <w:szCs w:val="16"/>
              </w:rPr>
              <w:t xml:space="preserve">royalties – </w:t>
            </w:r>
            <w:r>
              <w:rPr>
                <w:color w:val="00000A"/>
                <w:sz w:val="16"/>
                <w:szCs w:val="16"/>
              </w:rPr>
              <w:t>decorrente de prestação de serviço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37EC3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6D0B9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634A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2EAAE7" w14:textId="06282A9B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5F50E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AFD13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F8F06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0FD747" w14:textId="27B5E759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2BBB0B" w14:textId="7E8B5A3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5F0EB39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39A7B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E33BF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Juros de mora e quaisquer outras compensações pelo atraso no pagamento de </w:t>
            </w:r>
            <w:r>
              <w:rPr>
                <w:i/>
                <w:iCs/>
                <w:color w:val="00000A"/>
                <w:sz w:val="16"/>
                <w:szCs w:val="16"/>
              </w:rPr>
              <w:t xml:space="preserve">royalties – </w:t>
            </w:r>
            <w:r>
              <w:rPr>
                <w:color w:val="00000A"/>
                <w:sz w:val="16"/>
                <w:szCs w:val="16"/>
              </w:rPr>
              <w:t>decorrente de aquisição de bens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81616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8390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58D78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5067AD" w14:textId="20DF6D73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A61C5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99C3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EC9D3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05DDC6C" w14:textId="26F7D0F9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586A40" w14:textId="51C291B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744A05C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7CB89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C2F66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Juros decorrente da alienação a prazo de direitos – decorrente de prestação de serviço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740DC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40AFB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A2741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4DA546" w14:textId="7F471566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CA4A5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93CD1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30D0F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C51F41C" w14:textId="26FE3D57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CE52A0" w14:textId="1BDDF02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C508E93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C8DA4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6A2B5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Juros decorrente da alienação a prazo de direitos – decorrente de aquisição de bens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0C4FE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6292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8DF3A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CA2A4F" w14:textId="3A9DC212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C5F94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F91E2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0717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1F62F96" w14:textId="1E3D4A55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18FA8C" w14:textId="5F0EB30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B7D136D" w14:textId="77777777" w:rsidTr="00440C8A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7A5C5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3565A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Alienação de bens e direitos do ativo não circulante localizados no Brasil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8873C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CF870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" w:type="dxa"/>
            </w:tcMar>
            <w:vAlign w:val="center"/>
          </w:tcPr>
          <w:p w14:paraId="7E7B94D8" w14:textId="77777777" w:rsidR="00117BBB" w:rsidRDefault="00117BBB" w:rsidP="00BE250C">
            <w:pPr>
              <w:pStyle w:val="western"/>
              <w:spacing w:before="0" w:after="0"/>
              <w:jc w:val="center"/>
            </w:pPr>
            <w:r w:rsidRPr="00440C8A"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0A0DF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C795E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CF77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3A3AE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5E8BC4" w14:textId="7A4D8C5D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F1EF7B" w14:textId="6C8C81D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14CAA67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5F435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A66B0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 Direito decorrente da transferência de atleta profissional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655F1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FCA90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ED3E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863664" w14:textId="7944B88E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E15B8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80B1D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336B9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C3B900A" w14:textId="6DBF1579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B405BC" w14:textId="7724DCE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83A15D8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3218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13026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65DB5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Juros e comissões correspondentes à parcela dos créditos de que trata o inciso XI do art. 1º da Lei nº 9.481, de 1997, não aplicada no financiamento de exportações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A59E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AF31D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191D7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8C35D2" w14:textId="47E13AF6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F9A02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8254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E367C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6E4F51" w14:textId="77777777" w:rsidR="00117BBB" w:rsidRDefault="00117BB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106687" w14:textId="7411AED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00649D5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64E0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13098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FCD15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de Royalties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F7F6B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C1550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E6BE8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277571" w14:textId="59787920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D13F6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7A139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4EFC5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F23614E" w14:textId="2D9DA747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33B07B" w14:textId="53E5BA2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E8E42E3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4B40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13099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FB289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de Direito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5038D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A154B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3CBF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S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7F56D3" w14:textId="0886E6AC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1;5;7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32B3F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2E15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08CB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6C427B2" w14:textId="3BFE4FA8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74953F" w14:textId="7B58BFD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99604C" w14:paraId="070E0595" w14:textId="77777777" w:rsidTr="005476F1">
        <w:trPr>
          <w:trHeight w:val="192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  <w:vAlign w:val="center"/>
          </w:tcPr>
          <w:p w14:paraId="62A8F6B9" w14:textId="7E339EEB" w:rsidR="0099604C" w:rsidRDefault="0099604C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>Grupo 14 - Prêmios e demais rendimentos</w:t>
            </w:r>
          </w:p>
        </w:tc>
      </w:tr>
      <w:tr w:rsidR="00117BBB" w14:paraId="6A566522" w14:textId="77777777" w:rsidTr="005476F1">
        <w:trPr>
          <w:trHeight w:val="1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F8C7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0E015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Prêmios distribuídos, sob a forma de bens e serviços, mediante loterias, concursos e sorteios, exceto a distribuição realizada por meio de vale-brinde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56286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587099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E4897C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7AFCB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3EBC5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CB88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437A1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7478893" w14:textId="6654EF0A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AFCCF3" w14:textId="367F936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7F019F1" w14:textId="77777777" w:rsidTr="005476F1">
        <w:trPr>
          <w:trHeight w:val="3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72C7E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14002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6BE11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Prêmios distribuídos, sob a forma de dinheiro, mediante loterias, concursos e sorteios, exceto os de antecipação nos títulos de capitalização e os de amortização e resgate das ações das sociedades anônimas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A789C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5D36E9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107B83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5F158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C993B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34ABC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AD972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3C7D509" w14:textId="70D2F6ED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8D7C8E" w14:textId="6E4F504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033AD91" w14:textId="77777777" w:rsidTr="005476F1">
        <w:trPr>
          <w:trHeight w:val="2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2021E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C1250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Prêmios de Proprietários e Criadores de Cavalos de Corrida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B691C1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025787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E4BBA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FF8E7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09702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206AD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AFE92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B118CF2" w14:textId="0B8678B2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8FC98B" w14:textId="5444B64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14A54A0" w14:textId="77777777" w:rsidTr="005476F1">
        <w:trPr>
          <w:trHeight w:val="2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9665D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CEFFD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Benefícios líquidos mediante sorteio de títulos de capitalização, sem amortização antecipada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38CCAB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108A7F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9E03D4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059FC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CE6A6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D3FF1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ED808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08346A6" w14:textId="2C5EE828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6881D9" w14:textId="1B5900E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0447CE0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9D3C1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172083" w14:textId="55B78E8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Benefícios líquidos resultantes da amortização antecipada, mediante sorteio, dos t</w:t>
            </w:r>
            <w:r w:rsidR="00855783">
              <w:rPr>
                <w:color w:val="00000A"/>
                <w:sz w:val="16"/>
                <w:szCs w:val="16"/>
              </w:rPr>
              <w:t>í</w:t>
            </w:r>
            <w:r>
              <w:rPr>
                <w:color w:val="00000A"/>
                <w:sz w:val="16"/>
                <w:szCs w:val="16"/>
              </w:rPr>
              <w:t>tulos de capitalização e benefícios atribuídos aos portadores de títulos de capitalização nos lucros da empresa emitente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47197B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A95FFF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D48B1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E88F7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D5160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BC161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A8459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FA7B6A" w14:textId="39FE2EA5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83D9B9" w14:textId="073A2DC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6226FC4" w14:textId="77777777" w:rsidTr="005476F1">
        <w:trPr>
          <w:trHeight w:val="4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77821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C617E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Prêmios distribuídos, sob a forma de bens e serviços, mediante sorteios de jogos de bingo permanente ou eventual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8FBC3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33F514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4DC01B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CF9C5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AE330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E7DFE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860E7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3876B88" w14:textId="0DE37291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E4D740" w14:textId="6D5D68B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7964DD8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2690E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922B4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Prêmios distribuídos, em dinheiro, obtido mediante sorteios de jogos de bingo permanente ou eventual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928368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C7ED26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E17F69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E17FE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F40FC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0DBD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1A76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7CCC51D" w14:textId="71C7176F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39A5B1" w14:textId="6D3510A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F85E58E" w14:textId="77777777" w:rsidTr="005476F1">
        <w:trPr>
          <w:trHeight w:val="7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3529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83A2F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correspondentes a multas e qualquer outra vantagem, ainda que a título de indenização, em virtude de rescisão de contrato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0F2861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8D04DA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000374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912E1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A2F87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2380E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148E7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4829C9E" w14:textId="28EAD7B4" w:rsidR="0099604C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AAF500" w14:textId="75B2B97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016D207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C4496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14099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4200C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Benefícios Líquidos decorrentes de título de capitalização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251A93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796765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808067" w14:textId="77777777" w:rsidR="00117BBB" w:rsidRDefault="00117BBB" w:rsidP="00BE250C">
            <w:pPr>
              <w:pStyle w:val="western"/>
              <w:spacing w:before="0" w:after="0"/>
              <w:jc w:val="right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CAF33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E1724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EACE5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FA955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01A7174" w14:textId="0E52C364" w:rsidR="00117BBB" w:rsidRDefault="00FC372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3F9A7F" w14:textId="01BF39D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855783" w14:paraId="589FCD01" w14:textId="77777777" w:rsidTr="004061EE">
        <w:trPr>
          <w:trHeight w:val="300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468432DB" w14:textId="317F3726" w:rsidR="00855783" w:rsidRDefault="00855783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 xml:space="preserve">Grupo 15 - Rendimento Pago/Creditado </w:t>
            </w:r>
            <w:proofErr w:type="spellStart"/>
            <w:r>
              <w:rPr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Pessoa Jurídica </w:t>
            </w:r>
          </w:p>
        </w:tc>
      </w:tr>
      <w:tr w:rsidR="00117BBB" w14:paraId="12114990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888A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2B143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ou creditadas a cooperativas de trabalho relativas a serviços pessoais que lhes forem prestados por associados destas ou colocados à disposição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B2FFE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0F57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A226E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BBADE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0B816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6F80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96A23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70D2CD4" w14:textId="35613E43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DAB2FC" w14:textId="03E72F4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4CF70C9" w14:textId="77777777" w:rsidTr="005476F1">
        <w:trPr>
          <w:trHeight w:val="10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3FCEE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F0AF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pagas ou creditadas a associações de profissionais ou assemelhadas, relativas a serviços pessoais que lhes forem prestados por associados destas ou colocados à disposição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870E6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40D14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AA33D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929F4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F57C8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B6113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BE64B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FC1BFB4" w14:textId="4BAA576C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2A60C6" w14:textId="3603C05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3DA4977" w14:textId="77777777" w:rsidTr="005476F1">
        <w:trPr>
          <w:trHeight w:val="6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" w:type="dxa"/>
            </w:tcMar>
            <w:vAlign w:val="center"/>
          </w:tcPr>
          <w:p w14:paraId="1526953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15003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37B37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administração de bens ou negócios em geral, exceto consórcios ou fundos mútuos para aquisição de bens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ED2E4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1452C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B843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075F3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DB9D4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2CF1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3D67C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FF7F974" w14:textId="569DCD93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C2238B" w14:textId="48F5EB4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EF9853E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41160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F6BC1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advocacia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99DAD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6DAE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D1B4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06740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9F2A1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1F32B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EA49E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5DBFA55" w14:textId="1BFBF07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2253E6" w14:textId="1D4F9BF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434EF5D" w14:textId="77777777" w:rsidTr="005476F1">
        <w:trPr>
          <w:trHeight w:val="4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79863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1F055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análise clínica laboratorial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1D6D4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F6AC0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32D4A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14B60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98F11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657C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6F04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291BF99" w14:textId="44526C2F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09920F" w14:textId="121F542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B190A06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CF992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3454B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análises técnicas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A417D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32DD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7508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D7B5B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63090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5EC37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7E59D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882471A" w14:textId="290D24F6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4884BD" w14:textId="56EB6A6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AD7BAA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A246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897A2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arquitetura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20E14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6EF4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A6A3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DE066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A8B2F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E6E99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9B948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1A0AB2C" w14:textId="784FBBB1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9ED17F" w14:textId="205EBBC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F5FD680" w14:textId="77777777" w:rsidTr="005476F1">
        <w:trPr>
          <w:trHeight w:val="10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21218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1088C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assessoria e consultoria técnica, exceto serviço de assistência técnica prestado a terceiros e concernente a ramo de indústria ou comércio explorado pelo prestador do serviço;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5CAF8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C6E1C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D156C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FBF4C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EB3FC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F99C7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F35FE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2F10C14" w14:textId="25E07CB3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B344B6" w14:textId="6D56958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F12A49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B4EB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B2E98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assistência social;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B56E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54874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D5FDB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73305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136CA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3C08B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279B0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0D13962" w14:textId="301C9B3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73B5D0" w14:textId="2DB2A2B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DC1884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41C96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D8DD8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auditoria;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B7146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9597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E756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F14A1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B4953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CD742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EE3B8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8F832F3" w14:textId="547AA188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6ECD29" w14:textId="39196ED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0E626B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967C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2EC56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avaliação e perícia;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578EF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14099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C1F09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37331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B08ED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63B3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D9E74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6059676" w14:textId="7F93CC7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8B3110" w14:textId="1FBE33E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AAA1F47" w14:textId="77777777" w:rsidTr="005476F1">
        <w:trPr>
          <w:trHeight w:val="28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68876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1F98D1" w14:textId="25D968A4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biologia e biomedicina;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3663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92A8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52EE3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890D9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DC403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9935D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B305E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1B85D9D" w14:textId="641837A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F6E488" w14:textId="5EDAF4A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0AED11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7ED9E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798CF0" w14:textId="6A83C10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cálculo em geral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20CB4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24030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958E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78108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1F93B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71B60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621F3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9D8280D" w14:textId="101B67D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552D12" w14:textId="10E941B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9DC4ADD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978EF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542ABD" w14:textId="2966DEF2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consultoria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F8777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0CE6A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F9724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A0FC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00F97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6F9E5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1AC52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7552926" w14:textId="066AA395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0A3691" w14:textId="5F8A5A5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0D96ED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30F9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E418FB" w14:textId="70EC041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contabilidade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9F2A1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1E13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DA99C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4B295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7DAD3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6C1E0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C8F2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EB0E18C" w14:textId="441238C3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FB7C39" w14:textId="59B8FED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B9A39EB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7D5F8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C5C363" w14:textId="5B921971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desenho técnico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E5798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74956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94440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03399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C5C07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75177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128E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88001DE" w14:textId="0A185C1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ED81D2" w14:textId="2916722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2E4C3CF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ACC40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E97B0A" w14:textId="4DE123A5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economia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220C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4434C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A9751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FD88B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727F0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8083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30F43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C39A29E" w14:textId="6390E01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170342" w14:textId="147D419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FE62D8A" w14:textId="77777777" w:rsidTr="005476F1">
        <w:trPr>
          <w:trHeight w:val="28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38A4F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1D0CCA" w14:textId="51215BB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elaboração de projetos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808DA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C72B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DF22B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443D9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FBCC0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CE2FC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0B06C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CFEF0B1" w14:textId="47F21CD0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110B2B" w14:textId="2449756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A135DCB" w14:textId="77777777" w:rsidTr="005476F1">
        <w:trPr>
          <w:trHeight w:val="48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6DD4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15019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7C8EBB" w14:textId="2A8F6732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engenharia, exceto construção de estradas, pontes, prédios e obras assemelhada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7C6A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FE92C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51AC8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55189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9CB59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EE405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25FF3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CF77B5F" w14:textId="2E482976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BD1674" w14:textId="3129B17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9EBA837" w14:textId="77777777" w:rsidTr="005476F1">
        <w:trPr>
          <w:trHeight w:val="2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02261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7CF98E" w14:textId="5A76BF55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ensino e treinamento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7EA05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D9143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E8BB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5BAE7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42056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D5C39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BC5D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FAD7DE4" w14:textId="216B5BCD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5910F0" w14:textId="2789A27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3B0E62D" w14:textId="77777777" w:rsidTr="005476F1">
        <w:trPr>
          <w:trHeight w:val="55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A14EC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15021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58DC06" w14:textId="1896F560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estatística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FDABF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BA2D9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74E3E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582F7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22EA6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879EE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E6E45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9877682" w14:textId="2EAD8956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D1FBAC" w14:textId="662A2AE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F9DEFB3" w14:textId="77777777" w:rsidTr="005476F1">
        <w:trPr>
          <w:trHeight w:val="43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7B2D6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88C4B2" w14:textId="7AAF85D0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fisioterapia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EEAE3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9E4DB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19633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01069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6754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1EDDF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3757E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DB1367" w14:textId="527A751E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3411DC" w14:textId="7ABC0BC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5DF424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018A8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2B6707" w14:textId="3AAD7233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fonoaudiologia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1C748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AF119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43CB9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7317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6227A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9828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457A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E07B9F1" w14:textId="3EEBE7AD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7E285C" w14:textId="1B1C857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9903BB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FDF3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6BF7EB" w14:textId="2B02EF43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geologia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129A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B0DBA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E872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76214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7A63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E15F4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102C7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9DA16C" w14:textId="7B23A146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8586C6" w14:textId="30382A1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9442999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4F908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687BF6" w14:textId="2AA1A3ED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leilão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685B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9C02A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1E42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E8B6D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BBD16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5DB20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83FE0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10D708F" w14:textId="20EEFAEF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B43439" w14:textId="75B2F59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B17838D" w14:textId="77777777" w:rsidTr="005476F1">
        <w:trPr>
          <w:trHeight w:val="80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FCC9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DC09F3" w14:textId="161A729F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medicina, exceto aquela prestada por ambulatório, banco de sangue, casa de saúde, casa de recuperação ou repouso sob orientação médica, hospital e pronto-socorro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76A2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4869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07FE4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B1DE2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A35BA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FFC9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F400B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BA81A98" w14:textId="0B1D6A16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CB58B9" w14:textId="6D838D4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3C7968D" w14:textId="77777777" w:rsidTr="005476F1">
        <w:trPr>
          <w:trHeight w:val="2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1EA9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6B3861" w14:textId="0FAC0818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nutricionismo e dietética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5EBE4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B768C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3AE40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4B66B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B069D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D89A5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A601E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3C83529" w14:textId="027B778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A2DB65" w14:textId="6ACF88E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825B9A9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E73F3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711053" w14:textId="55BF3B63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odontologia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8C16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553C6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FA1BE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0D050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87639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0393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2E6B9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90F732F" w14:textId="55A45B77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E15279" w14:textId="36C4C57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D94879E" w14:textId="77777777" w:rsidTr="005476F1">
        <w:trPr>
          <w:trHeight w:val="48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5049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15029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2973C3" w14:textId="2456276C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organização de feiras de amostras, congressos, seminários, simpósios e congêneres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4AB7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7794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878C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16600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6E577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1F3A2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0647D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CD04221" w14:textId="1D55C8A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FF48B0" w14:textId="35D91AB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0A86068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237FA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E51FE7" w14:textId="183327A3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pesquisa em geral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05D2E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780C9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8779E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5D9C7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4773F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39A2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0AB13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F17F4D3" w14:textId="7EFEEEFA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3CE19F" w14:textId="64E28AD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93D2F91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87793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41B0CF" w14:textId="7D84640A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planejamento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28C4C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11B6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80D2C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230AE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65843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8D7B4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BF626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60A61F9" w14:textId="1522DDE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2FF7AA" w14:textId="61F521F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CE0D739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569C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BBD7C4" w14:textId="5AFECCF1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programação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514FB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6B432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FCAA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334C0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F98D4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ADAE9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10A45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2A93ED" w14:textId="75A72B0C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7E49C5" w14:textId="1424BBA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6A5268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AD52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37DDC7" w14:textId="03ACAFD5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prótese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43CDF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408EA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ADC9C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21BB3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181F7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7C2D6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E707C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29715A1" w14:textId="292B668B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22806A" w14:textId="603EBA1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97DAACB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C479A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7B4592" w14:textId="08DF0469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psicologia e psicanálise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28C65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4D91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621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A4D01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CEE6F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7F03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A785F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95C0B6D" w14:textId="0109ADA7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CC30EC" w14:textId="61771EA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F6E7039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0E1E8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B56F97" w14:textId="6EB8D9E1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química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86D23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3A6F9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D7491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1B1C5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1A350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7133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C1181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8079F0B" w14:textId="6B579A4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C659C4" w14:textId="31E02CB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FB63346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D4012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3C9206" w14:textId="448B6D3F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radiologia e radioterapia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BAE9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8DDD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89442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08EDA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91025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12CC8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3DD8B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A138A98" w14:textId="1AC5D7D5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AFFE28" w14:textId="00200A8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6F23216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D9F04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E2AFC7" w14:textId="33EAE1E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relações públicas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7E27A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C5158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D6C0C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AEF7C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6534F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AD91C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BDE23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60FD979" w14:textId="32F5BD27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9C6C44" w14:textId="683F95C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DB38EC6" w14:textId="77777777" w:rsidTr="005476F1">
        <w:trPr>
          <w:trHeight w:val="18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78577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C0A2DC" w14:textId="54EA2B58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serviço de despachante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34ACF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DC277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E1FE3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E2F1A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5D73C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305B0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2140C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308B35A" w14:textId="1866528B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BE4040" w14:textId="6A6300B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608F094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790C4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15039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D82C83" w14:textId="368DBE8A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 terapêutica ocupacional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30685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1F52B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B42F6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8AAFB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832B7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281C8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DA15E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99729BE" w14:textId="28795C0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87B3C9" w14:textId="731F3E8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7428522" w14:textId="77777777" w:rsidTr="005476F1">
        <w:trPr>
          <w:trHeight w:val="2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0206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D27AEB" w14:textId="76D3795D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tradução ou interpretação comercial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C2318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F3160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A112C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59A55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2A01E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9702C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5392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045EE01" w14:textId="52CBBDCC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2BB16D" w14:textId="10AE96E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DD7B816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FA175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5EEC21" w14:textId="29E3DEB2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urbanismo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9581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8E8C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C1B9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03411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E54DA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E1A76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E03E8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6FE13F8" w14:textId="6D3D2BB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CAF9A3" w14:textId="14E048C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2BA159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BDDD9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EB9DA9" w14:textId="25E31A86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veterinária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0C3D2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91E1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877BE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A9FD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6C1FA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0645F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B6225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48304D4" w14:textId="5EC358A2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4F4940" w14:textId="7B54D5D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A61CA2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D9EBB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347A0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Limpeza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3997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6ACF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A5710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ED015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5A2A1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0CD3D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28077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9C33794" w14:textId="072C2595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B36622" w14:textId="009D0B0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AA4436E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95A6B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29BC2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Conservação/ Manutenção, exceto reformas e obras assemelhadas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251A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7F78F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5046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BF442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A65E8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84B95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C6C16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A676167" w14:textId="43AA79BB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F5755D" w14:textId="23BDB92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DB05B33" w14:textId="77777777" w:rsidTr="005476F1">
        <w:trPr>
          <w:trHeight w:val="2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BBBA3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E38EF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Segurança/Vigilância/Transporte de valores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F19D4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2AD7E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A9741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D8433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9693B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AE3A1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F8217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CE2B561" w14:textId="7E0CC20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2864D1" w14:textId="407404C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36793DA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A792F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BEB72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Locação de Mão de obra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83F77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B9ED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DEA3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24770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F6820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E6715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974F6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2636AD2" w14:textId="4A7CE1EF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CD133A" w14:textId="3DE8FB5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C2054E3" w14:textId="77777777" w:rsidTr="005476F1">
        <w:trPr>
          <w:trHeight w:val="5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9FEE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96624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Remuneração de Serviços de Assessoria Creditícia, Mercadológica, Gestão de Crédito, Seleção e Riscos e Administração de Contas a Pagar e a Receber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45690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DA272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1CCA3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85E7D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1CBAE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3A79B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5D6D3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2EDF520" w14:textId="33F461AC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33AA7D" w14:textId="2DFEDFB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7779BDB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6577F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B7D6A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Referentes à Aquisição de Autopeças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B1DC8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65A1B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FA141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E1A70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D2586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95D6D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608A5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A19F716" w14:textId="4153C0C7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A906D2" w14:textId="5DE1CA4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COFINS, PP</w:t>
            </w:r>
          </w:p>
        </w:tc>
      </w:tr>
      <w:tr w:rsidR="00117BBB" w14:paraId="16A229E8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A2D3E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15049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A76F3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a entidades imunes ou isentas – IN RFB 1.234/2012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61D9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D4C76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F15A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22578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848CD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1AFF4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C0EA7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63534D8" w14:textId="45175C1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F09C1F" w14:textId="1128D30C" w:rsidR="00117BBB" w:rsidRDefault="00117BB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17BBB" w14:paraId="0449835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2E58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15050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F9F80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a título de transporte internacional de valores efetuado por empresas nacionais estaleiros navais brasileiros nas atividades de conservação, modernização, conversão e reparo de embarcações </w:t>
            </w:r>
            <w:proofErr w:type="spellStart"/>
            <w:r>
              <w:rPr>
                <w:color w:val="00000A"/>
                <w:sz w:val="16"/>
                <w:szCs w:val="16"/>
              </w:rPr>
              <w:t>pré</w:t>
            </w:r>
            <w:proofErr w:type="spellEnd"/>
            <w:r>
              <w:rPr>
                <w:color w:val="00000A"/>
                <w:sz w:val="16"/>
                <w:szCs w:val="16"/>
              </w:rPr>
              <w:t>-registradas ou registradas no Registro Especial Brasileiro (REB)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AD5FD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437F0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6CC59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E4725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02661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126F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4A370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8556274" w14:textId="2C3501B3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2D5CAF" w14:textId="2239393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 CSLL</w:t>
            </w:r>
          </w:p>
        </w:tc>
      </w:tr>
      <w:tr w:rsidR="00117BBB" w14:paraId="29AF1087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3F50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15051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FE5B6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 efetuado a empresas estrangeiras de transporte de valores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05D33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84B9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CA595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D2817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BEE0F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CA53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FFBB6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1966F6A" w14:textId="088F08F9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C4EC6D" w14:textId="4EAEC3B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A3BF504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19D97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15099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B997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de serviços técnicos, de assistência técnica, de assistência administrativa e semelhantes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F33CF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75A53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4F39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4F187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69EAD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6305B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DED52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3E81006" w14:textId="7257DCDF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A4541E" w14:textId="63BDC3F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855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5E2141" w14:paraId="43ED6AD8" w14:textId="77777777" w:rsidTr="005564C0">
        <w:trPr>
          <w:trHeight w:val="16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7933666D" w14:textId="28BBB795" w:rsidR="005E2141" w:rsidRDefault="005E2141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>Grupo 16 - Demais Rendimentos de Residentes ou domiciliados no Exterior</w:t>
            </w:r>
          </w:p>
        </w:tc>
      </w:tr>
      <w:tr w:rsidR="00117BBB" w14:paraId="489B2F97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28B51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16001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B7036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Rendimentos de serviços técnicos, de assistência técnica, de assistência administrativa e semelhantes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0B338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C5A8F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F4E5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9E28B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8BDF25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FC8E4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EAC26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625C8A6" w14:textId="17527C6C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310BB6" w14:textId="486497F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A079A1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7D91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16002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558FF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Demais Rendimentos de juros e comissões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80CB6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07EBA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E78F0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67C07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4F47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743B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203BE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2B4CB9A" w14:textId="534D5D84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A79B8F" w14:textId="028F68D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3E0F68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AF0F5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16003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ED46A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pago a companhia de navegação aérea e marítima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BCC6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16B3D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FE65E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97E8C5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C99A9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3C88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500A3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DAE0760" w14:textId="5A0980F8" w:rsidR="00117BBB" w:rsidRDefault="00630EA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A52DF6" w14:textId="7CF3BD3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82F1631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5D9F4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16004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B486F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Rendimento de Direito relativo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exploração de obras audiovisuais estrangeiras, radiodifusão de sons e imagens e serviço de comunicação eletrônica de massa por assinatura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AB7F1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374D6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A13D2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B43871" w14:textId="77777777" w:rsidR="00117BBB" w:rsidRDefault="00117BBB" w:rsidP="0099604C">
            <w:pPr>
              <w:pStyle w:val="western"/>
              <w:spacing w:before="0" w:after="0"/>
            </w:pP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E62C2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37C9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2ABF7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C513C5E" w14:textId="0283D86A" w:rsidR="00117BBB" w:rsidRDefault="00B72CF8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00FE78" w14:textId="085DAA0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74345B2F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730C0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16005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A215AF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de qualquer natureza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268E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38797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99935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B55B4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7B65E5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00D76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53B8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9D209E1" w14:textId="1712031F" w:rsidR="00117BBB" w:rsidRDefault="00B72CF8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DD91EF" w14:textId="2385A9D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603D547D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9B005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16006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69544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Rendimentos sujeitos à Alíquota Zero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D35B5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633AB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D08E3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EBD6A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95967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B9FA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D1544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20ABE79" w14:textId="290E80FA" w:rsidR="00117BBB" w:rsidRDefault="00B72CF8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PJ/PF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99D998" w14:textId="69D1D5FA" w:rsidR="00117BBB" w:rsidRDefault="00117BB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5E2141" w14:paraId="2B3702A3" w14:textId="77777777" w:rsidTr="00A203F2">
        <w:trPr>
          <w:trHeight w:val="156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</w:tcPr>
          <w:p w14:paraId="2BDF2910" w14:textId="6139FBF3" w:rsidR="005E2141" w:rsidRDefault="005E2141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color w:val="00000A"/>
                <w:sz w:val="20"/>
                <w:szCs w:val="20"/>
              </w:rPr>
              <w:t>Grupo 17 - Rendimentos pagos/creditados EXCLUSIVAMENTE por órgãos da administração federal direta, autarquias e fundações federais, empresas públicas, sociedades de economia mista e demais entidades em que a União, direta ou indiretamente detenha a maioria do capital social sujeito a voto, e que recebam recursos do Tesouro Nacional</w:t>
            </w:r>
          </w:p>
        </w:tc>
      </w:tr>
      <w:tr w:rsidR="00117BBB" w14:paraId="4795C48E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6CE7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E8D4A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  <w:t>Alimentação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322EE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3D5A6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C14A21" w14:textId="75FF9A7A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45966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A6B82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F4148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C531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79A34C6" w14:textId="1411D36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003247" w14:textId="685B8B8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9CC103B" w14:textId="77777777" w:rsidTr="005476F1">
        <w:trPr>
          <w:trHeight w:val="27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A2519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216ED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  <w:t>Energia elétrica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A7000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B9146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4FFFDE" w14:textId="69D62205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17C2B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94A803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FE5F4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99AE4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EE10C29" w14:textId="0AE76BB6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C006A7" w14:textId="1B051C6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873604E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977FE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136E6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Serviços prestados com emprego de materiais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8048C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75CE5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78DE35" w14:textId="56E402A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F1567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90054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28398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33F91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D799736" w14:textId="6B1BEA6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E7A35F" w14:textId="2E1F6B2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8246D0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4286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3460F2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Construção Civil por empreitada com emprego de materiais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78319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13CD5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BA629E" w14:textId="04462BD8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663A14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CED81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441D5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2603D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294723E" w14:textId="28FD321D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6E57A0" w14:textId="6529C6D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D48FFCD" w14:textId="77777777" w:rsidTr="005476F1">
        <w:trPr>
          <w:trHeight w:val="4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770EC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7E46A7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Serviços hospitalares de que trata o art. 30 da Instrução Normativa RFB nº 1.234, de 11 de janeiro de 2012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69392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C267C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13481C" w14:textId="130C9DEA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C20A5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13F0A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049F0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5566E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A68BE2F" w14:textId="1478463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5A38FC" w14:textId="17954D7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30A5AC2" w14:textId="77777777" w:rsidTr="005476F1">
        <w:trPr>
          <w:trHeight w:val="25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8A36A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5FCD68" w14:textId="756FF959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  <w:t>Transporte de cargas, exceto os relacionados na natureza de rendimento "200000017"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757EAB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D469D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EC29A8" w14:textId="6612E66F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06C46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A8BFD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D4659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49F4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86E7D0C" w14:textId="55C953D9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263D4C" w14:textId="0EBD849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6206D7B" w14:textId="77777777" w:rsidTr="005476F1">
        <w:trPr>
          <w:trHeight w:val="158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48AFA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865D3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Serviços de auxílio diagnóstico e terapia, patologia clínica, </w:t>
            </w:r>
            <w:proofErr w:type="spellStart"/>
            <w:r>
              <w:rPr>
                <w:sz w:val="16"/>
                <w:szCs w:val="16"/>
              </w:rPr>
              <w:t>imagenologia</w:t>
            </w:r>
            <w:proofErr w:type="spellEnd"/>
            <w:r>
              <w:rPr>
                <w:sz w:val="16"/>
                <w:szCs w:val="16"/>
              </w:rPr>
              <w:t xml:space="preserve">, anatomia patológica e </w:t>
            </w:r>
            <w:proofErr w:type="spellStart"/>
            <w:r>
              <w:rPr>
                <w:sz w:val="16"/>
                <w:szCs w:val="16"/>
              </w:rPr>
              <w:t>citopatológica</w:t>
            </w:r>
            <w:proofErr w:type="spellEnd"/>
            <w:r>
              <w:rPr>
                <w:sz w:val="16"/>
                <w:szCs w:val="16"/>
              </w:rPr>
              <w:t xml:space="preserve">, medicina nuclear e análises e patologias clínicas, exames por métodos gráficos, procedimentos endoscópicos, radioterapia, quimioterapia, diálise e oxigenoterapia hiperbárica de que trata o art. 31 e parágrafo único da Instrução Normativa RFB nº 1.234, de 2012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B3343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E6FA0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127C11" w14:textId="7E1F14A6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2E616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5AB1D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65324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4708A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3D3FE15" w14:textId="27A29D9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243C0B" w14:textId="6DA428A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32AF655" w14:textId="77777777" w:rsidTr="005476F1">
        <w:trPr>
          <w:trHeight w:val="64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14C85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56CEC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Produtos farmacêuticos, de perfumaria, de toucador ou de higiene pessoal adquiridos de produtor, importador, distribuidor ou varejista, </w:t>
            </w:r>
            <w:r>
              <w:rPr>
                <w:color w:val="00000A"/>
                <w:sz w:val="16"/>
                <w:szCs w:val="16"/>
              </w:rPr>
              <w:t>exceto os relacionados nas naturezas de rendimentos de “200000019" a 200000022"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4891F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14CE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4F7EE5" w14:textId="09682CD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C3F5E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BD692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7897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478DF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1AD6D36" w14:textId="2483DFE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1CFD36" w14:textId="4DB802E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1C0484B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38DC2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6232F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Mercadorias e bens em geral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48DD3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5B00B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362FE3" w14:textId="7C8C72B1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D7EA0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3A3B8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0B79B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497E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B0C7D37" w14:textId="7231700A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851695" w14:textId="2754445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25DA81F" w14:textId="77777777" w:rsidTr="005476F1">
        <w:trPr>
          <w:trHeight w:val="134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A229E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2D854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Gasolina, inclusive de aviação, óleo diesel, gás liquefeito de petróleo (GLP), combustíveis derivados de petróleo ou de gás natural, querosene de aviação (QAV), e demais produtos derivados de petróleo, adquiridos de refinarias de petróleo, de demais produtores, de importadores, de distribuidor ou varejista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5E441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66FDA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1D943C" w14:textId="3318DA8D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CC8DD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6AA5A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62FAF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42F87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4B6D644" w14:textId="1DA06D15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4327E0" w14:textId="66CE911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11F579E" w14:textId="77777777" w:rsidTr="005476F1">
        <w:trPr>
          <w:trHeight w:val="50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078EE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01B4B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Álcool etílico hidratado, inclusive para fins carburantes, adquirido diretamente de produtor, importador ou do distribuidor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7FB6C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942E1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B8DF81" w14:textId="5B851C93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6325B7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AAACC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B248B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9BB3A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3E4F811" w14:textId="2E8576AD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48B39D" w14:textId="3962A54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2825FB2" w14:textId="77777777" w:rsidTr="005476F1">
        <w:trPr>
          <w:trHeight w:val="33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710A1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9DB97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Biodiesel adquirido de produtor ou importador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E146F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6CAD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4BC88E" w14:textId="1CA62CF0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59B57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948EA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32258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D6FCD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F373C9E" w14:textId="51269F9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AFB367" w14:textId="186A5D4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451364B" w14:textId="77777777" w:rsidTr="005476F1">
        <w:trPr>
          <w:trHeight w:val="7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9DEB0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4D802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Gasolina, exceto gasolina de aviação, óleo diesel e gás liquefeito de petróleo (GLP), derivados de petróleo ou de gás natural e querosene de aviação adquiridos de distribuidores e comerciantes varejistas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3AE6B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B2907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5CFABA" w14:textId="2E16BE7E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0B6EB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A31E5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D0323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22774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3370401" w14:textId="51C54E6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472488" w14:textId="475D3997" w:rsidR="00117BBB" w:rsidRDefault="00117BBB" w:rsidP="00BE250C">
            <w:pPr>
              <w:pStyle w:val="western"/>
              <w:spacing w:before="0" w:after="0"/>
              <w:jc w:val="center"/>
            </w:pPr>
            <w:bookmarkStart w:id="4" w:name="__DdeLink__8495_1778404115"/>
            <w:bookmarkEnd w:id="4"/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AC0FDCE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9CC0A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968AC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Álcool etílico hidratado nacional, inclusive para fins carburantes adquirido de comerciante varejista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55AC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C0344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A18E7C" w14:textId="3996B04E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E401F7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2C2F2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D1AD85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EB742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94AAABA" w14:textId="195DAA80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D2D1A2" w14:textId="5E773D6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AC1610B" w14:textId="77777777" w:rsidTr="005476F1">
        <w:trPr>
          <w:trHeight w:val="30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D5AC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17015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43490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Biodiesel adquirido de distribuidores e comerciantes varejistas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555D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E058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C235B3" w14:textId="64F6739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930DC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84B84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9F4B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1F313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FCAFE84" w14:textId="2ACFCCD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AF8657" w14:textId="58F920D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8507BE0" w14:textId="77777777" w:rsidTr="005476F1">
        <w:trPr>
          <w:trHeight w:val="152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B4A7A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8FB40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Biodiesel adquirido de produtor detentor regular do selo “Combustível Social”, fabricado a partir de mamona ou fruto, caroço ou amêndoa de palma produzidos nas regiões norte e nordeste e no semiárido, por agricultor familiar enquadrado no Programa Nacional de Fortalecimento da Agricultura Familiar (Pronaf)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F9BF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41726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CE7DFC" w14:textId="5DBCED66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C3F89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24ED7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B58BB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BE0E3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14985A5" w14:textId="00F2EE4A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348EA0" w14:textId="4F078F2F" w:rsidR="00117BBB" w:rsidRDefault="005E2141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 CSLL</w:t>
            </w:r>
            <w:r w:rsidR="00117BBB">
              <w:rPr>
                <w:sz w:val="16"/>
                <w:szCs w:val="16"/>
              </w:rPr>
              <w:t xml:space="preserve">, </w:t>
            </w:r>
            <w:proofErr w:type="spellStart"/>
            <w:r w:rsidR="00117BBB"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725E869" w14:textId="77777777" w:rsidTr="005476F1">
        <w:trPr>
          <w:trHeight w:val="28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ACFB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3EB66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Transporte internacional de cargas efetuado por empresas nacionais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E8F9A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BEE3F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3B980C" w14:textId="33EC4CD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44FC1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8808B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C4740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A43F6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2148CBD" w14:textId="02AC429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2247B5" w14:textId="700CD18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7434B6D" w14:textId="77777777" w:rsidTr="005476F1">
        <w:trPr>
          <w:trHeight w:val="696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51CF2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84B7D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Estaleiros navais brasileiros nas atividades de Construção, conservação, modernização, conversão e reparo de embarcações </w:t>
            </w:r>
            <w:proofErr w:type="spellStart"/>
            <w:r>
              <w:rPr>
                <w:color w:val="00000A"/>
                <w:sz w:val="16"/>
                <w:szCs w:val="16"/>
              </w:rPr>
              <w:t>pré</w:t>
            </w:r>
            <w:proofErr w:type="spellEnd"/>
            <w:r>
              <w:rPr>
                <w:color w:val="00000A"/>
                <w:sz w:val="16"/>
                <w:szCs w:val="16"/>
              </w:rPr>
              <w:t>-registradas ou registradas no REB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8CFD6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E1696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9465D6" w14:textId="0B4C34A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13940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23208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A4575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B6FB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9488F16" w14:textId="25841738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D72F6D" w14:textId="36CFA8A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317C191" w14:textId="77777777" w:rsidTr="005476F1">
        <w:trPr>
          <w:trHeight w:val="97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B184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17019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4209D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Produtos de perfumaria, de toucador e de higiene pessoal a que se refere o § 1º do art. 22 da Instrução Normativa RFB nº 1.234, de 2012, adquiridos de distribuidores e de comerciantes varejistas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805FF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ED44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591DC3" w14:textId="058C1FF8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D796A8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BB9C8C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7187E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77184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D2E2D6F" w14:textId="577B755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EB75EC" w14:textId="5786ACF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CB609E8" w14:textId="77777777" w:rsidTr="005476F1">
        <w:trPr>
          <w:trHeight w:val="28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169A1A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6A820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Produtos a que se refere o § 2º do art. 22 da Instrução Normativa RFB nº 1.234, de 2012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0BB0B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8673A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0FC974" w14:textId="6BB31CE5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B01D5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616C6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88FCF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5E77F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D68876E" w14:textId="3650E8A0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2DE4FA" w14:textId="595CAC4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CE4AAE1" w14:textId="77777777" w:rsidTr="005476F1">
        <w:trPr>
          <w:trHeight w:val="40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A7073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CD6FAD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Produtos de que tratam as alíneas “c” a “k” do inciso I do art. 5º da Instrução Normativa RFB nº 1.234, de 2012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42026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624ED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770411" w14:textId="5168790C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E3CCF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3B73A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CFB50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611A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A42B4BF" w14:textId="53495205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4165A1" w14:textId="02DC52A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C58CAFE" w14:textId="77777777" w:rsidTr="005476F1">
        <w:trPr>
          <w:trHeight w:val="97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7C47F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E19A7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Outros produtos ou serviços beneficiados com isenção, não incidência ou alíquotas zero da </w:t>
            </w:r>
            <w:proofErr w:type="spellStart"/>
            <w:r>
              <w:rPr>
                <w:color w:val="00000A"/>
                <w:sz w:val="16"/>
                <w:szCs w:val="16"/>
              </w:rPr>
              <w:t>Cofins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e da Contribuição para o PIS/Pasep, observado o disposto no § 5º do art. 2º da Instrução Normativa RFB nº 1.234, de 2012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F053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ADEE1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92B055" w14:textId="2FF8A4F1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83828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3319C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70019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FAD19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EF4970E" w14:textId="3EDC65D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470A09" w14:textId="101B501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34D1F1E" w14:textId="77777777" w:rsidTr="005476F1">
        <w:trPr>
          <w:trHeight w:val="564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70564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ABB4B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Passagens aéreas, rodoviárias e demais serviços de transporte de passageiros, inclusive, tarifa de embarque, exceto transporte internacional de passageiros, efetuado por empresas nacionais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3FD9A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8D65A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80D7C3" w14:textId="70DC7462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E21A8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1F5EF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8BFC7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61DC1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E49FA39" w14:textId="283B51F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453D4B" w14:textId="59D1485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628DEB1" w14:textId="77777777" w:rsidTr="005476F1">
        <w:trPr>
          <w:trHeight w:val="240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AF969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301C4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Transporte internacional de passageiros efetuado por empresas nacionais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B8D2D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7C504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21728A" w14:textId="5469D4B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33E66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1C030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ADAB3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8E3E5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AE4E4D8" w14:textId="06C3D29D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F95B1B" w14:textId="38397A7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63B05C1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F41BD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DDFF5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Serviços prestados por associações profissionais ou assemelhadas e cooperativas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98C74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22BEF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06174C" w14:textId="7B11D607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B8B693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40D17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B06E3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80FF6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2A27541" w14:textId="217383C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D41BCA" w14:textId="06E271E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08D1002" w14:textId="77777777" w:rsidTr="005476F1">
        <w:trPr>
          <w:trHeight w:val="295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5869C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DE8E4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Serviços prestados por bancos comerciais, bancos de investimento, bancos de desenvolvimento, caixas econômicas, sociedades de crédito, financiamento e investimento, sociedades de crédito imobiliário, e câmbio, distribuidoras de títulos e valores mobiliários, empresas de arrendamento mercantil, cooperativas de crédito, empresas de seguros privados e de capitalização e entidades abertas de previdência complementar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05CA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34C3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4ED649" w14:textId="764CC62C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7F9C83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A4404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43CDB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370BF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D15C493" w14:textId="00592BD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BD1F410" w14:textId="6792A88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6F0BFC8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AC02D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F65524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Seguro Saúde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2D07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9675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23BE61" w14:textId="7A5B7B18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4B324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D5B47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79738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950E4C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526FD66" w14:textId="4B69402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65295D" w14:textId="696E227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D049CDD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FA44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168175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Serviços de abastecimento de água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7163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F5E6D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A4F8B3" w14:textId="228E445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E5F93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979013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7EE6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5D557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7551352" w14:textId="1FCFB26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A40946" w14:textId="014A3B6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81C8A36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02D3B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17029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807F5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Telefone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A1725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AB34C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14048B" w14:textId="46E000B0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FF0AF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54374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D9098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4ED05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F1D13B3" w14:textId="7DFB4C6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9A7237" w14:textId="412D48A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EE09C8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EF187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8AD88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Correio e telégrafos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A0EB6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7402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8FA203" w14:textId="1A87464B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4746E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78B2E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74730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6EB4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E1FDBA4" w14:textId="2CAE7CA9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1C1F11" w14:textId="17D6232F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A27A744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E0C5B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0E215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Vigilância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2236B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98D26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CBC847" w14:textId="52A0635E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CF1AF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4B5BE3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10F6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D10AF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43CA193" w14:textId="3CF11B4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9EBF8F" w14:textId="0D10751B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DFD32A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48BF2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D9569E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Limpeza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DCA80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26794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072169" w14:textId="6E10E8DC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998EB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04C697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436CF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B81EF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666474F" w14:textId="3BEAF1E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88BE67" w14:textId="08AFB834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AA71C7E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8C5A0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677F7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Locação de mão de obra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91AA8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4712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9D60BD" w14:textId="19C2265A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94FAE4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69DA9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F2A91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4CDA7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3A9787E" w14:textId="3F4F07AE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654F7D" w14:textId="583A54B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28D8351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FCDC7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AA1F6FA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Intermediação de negócios;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8CAE7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0CBB7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8036E5" w14:textId="484609DC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C6BC4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325F9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088FAB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08264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A9CCA33" w14:textId="55E6731B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DB1A180" w14:textId="50D0E8A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C5895F4" w14:textId="77777777" w:rsidTr="005476F1">
        <w:trPr>
          <w:trHeight w:val="492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F38FC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DF4E2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Administração, locação ou cessão de bens imóveis, móveis e direitos de qualquer natureza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C558F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F3348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320FDC" w14:textId="41F51B7B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9719F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8CC685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CC516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5C07A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7B410DF" w14:textId="04DAA4EF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E9D8733" w14:textId="797AA91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2FC942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7D971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1A4B4F" w14:textId="77777777" w:rsidR="00117BBB" w:rsidRDefault="00117BBB" w:rsidP="0099604C">
            <w:pPr>
              <w:pStyle w:val="western"/>
              <w:spacing w:before="0" w:after="0"/>
            </w:pPr>
            <w:proofErr w:type="spellStart"/>
            <w:r>
              <w:rPr>
                <w:color w:val="00000A"/>
                <w:sz w:val="16"/>
                <w:szCs w:val="16"/>
              </w:rPr>
              <w:t>Factoring</w:t>
            </w:r>
            <w:proofErr w:type="spellEnd"/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C7FC7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2E9C6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341162" w14:textId="732C205D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8BCC4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27593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9756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DF129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8301F3F" w14:textId="52F61B4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D928BB" w14:textId="71B576F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66C89CC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CB9C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30F47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Plano de saúde humano, veterinário ou odontológico com valores fixos por servidor, por empregado ou por animal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51FD46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240BF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ECFF4B" w14:textId="7EE27216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0AA8E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FF6D48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102D3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A24F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17F7F94" w14:textId="46820E79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D46D28" w14:textId="59A2217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94900EA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EF31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17038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388BD3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 efetuado a sociedade cooperativa pelo fornecimento de bens, conforme art. 24, da IN 1234/12.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758CC9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AC588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CDE175" w14:textId="503FC22F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4EFCD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48002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39DB6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A33AC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BD04B16" w14:textId="067205F6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132396" w14:textId="434E3EE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3FEA8D0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B4FF8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17039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BBB4D0" w14:textId="692D1961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 a Cooperativa de produção, em relação aos atos decorrentes da comercialização ou da industrialização de produtos de seus associados, excetuado o previsto no §§ 1º e 2º do art. 25 da IN 1.234/12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14501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50D1C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8D8AB3" w14:textId="39095938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0EDE28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6D5204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F020B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25093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413E35B" w14:textId="5F5B653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DE736C" w14:textId="70DD47AE" w:rsidR="00117BBB" w:rsidRDefault="00117BBB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17BBB" w14:paraId="296FACDA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9EFE5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903416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Serviços prestados por associações profissionais ou assemelhadas e cooperativas que envolver parcela de serviços fornecidos por terceiros não cooperados ou não associados, contratados ou conveniados, para cumprimento de contratos – Serviços prestados com emprego de materiais, inclusive o de que trata a alínea “C” do Inciso II do art. 27 da IN 1.1234.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2AF9B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BAFD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A9979F" w14:textId="36B09282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2A792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77284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504A4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3FACD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5E29CD5" w14:textId="5046C752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D67C69" w14:textId="4659748C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6A0C2AF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46DF7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F7C1E2" w14:textId="5D1E298E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Serviços prestados por associações profissionais ou assemelhadas e cooperativas que envolver parcela de serviços fornecidos por terceiros não cooperados ou não associados, contratados ou conveniados, para cumprimento de contratos - Demais serviços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D5B2E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3DEDE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BDDE0BC" w14:textId="2EF164E9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037054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F90CC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6CD67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6D2DD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C53C9AE" w14:textId="757DF22B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853074" w14:textId="70D8FDF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240972B2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5986A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9038D2" w14:textId="4A87F711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efetuados às associações e às cooperativas de médicos e de odontólogos, relativamente às importâncias recebidas a título de comissão, taxa de administração ou de adesão ao plano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8E09C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F19C6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0AB107" w14:textId="7DB916C2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36328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3E69B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69B20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DF5A6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5EC8538" w14:textId="531CDD4A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9D2E64" w14:textId="4F92F3A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32196B3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81CB4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5FB6D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efetuado a sociedade cooperativa de produção, em relação aos atos decorrentes da comercialização ou de industrialização, pelas cooperativas agropecuárias e de pesca, de produtos adquiridos de não associados, agricultores, pecuaristas ou pescadores, para completar lotes destinados </w:t>
            </w:r>
            <w:proofErr w:type="spellStart"/>
            <w:r>
              <w:rPr>
                <w:color w:val="00000A"/>
                <w:sz w:val="16"/>
                <w:szCs w:val="16"/>
              </w:rPr>
              <w:t>aoa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cumprimento de contratos ou para suprir capacidade ociosa de suas instalações industriais, conforme § 1º do art. 25, da IN 1234/12.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F50B8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C7015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8B70A0" w14:textId="40AB01B2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6C73EF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A8481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E2003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2EBC0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5B1949B" w14:textId="156241AB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F06363" w14:textId="5399ECC3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39734DEA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9EFA5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F5AC20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referente a aluguel de imóvel quando efetuado à entidade aberta de previdência complementar sem fins lucrativos, de que trata o </w:t>
            </w:r>
            <w:proofErr w:type="spellStart"/>
            <w:r>
              <w:rPr>
                <w:color w:val="00000A"/>
                <w:sz w:val="16"/>
                <w:szCs w:val="16"/>
              </w:rPr>
              <w:t>art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34, § 2º da IN 1.234/2012.  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D9120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957E8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2478D5" w14:textId="7B6CCED2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3C5127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0233D7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8B7D7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585D0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E8F75BC" w14:textId="7BC04C89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F67F03" w14:textId="489EC8F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CSLL, COFINS, PP</w:t>
            </w:r>
          </w:p>
        </w:tc>
      </w:tr>
      <w:tr w:rsidR="00117BBB" w14:paraId="24A9CBF3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80C9D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CC5A6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Serviços prestados por cooperativas de </w:t>
            </w:r>
            <w:proofErr w:type="spellStart"/>
            <w:r>
              <w:rPr>
                <w:color w:val="00000A"/>
                <w:sz w:val="16"/>
                <w:szCs w:val="16"/>
              </w:rPr>
              <w:t>radiotaxi</w:t>
            </w:r>
            <w:proofErr w:type="spellEnd"/>
            <w:r>
              <w:rPr>
                <w:color w:val="00000A"/>
                <w:sz w:val="16"/>
                <w:szCs w:val="16"/>
              </w:rPr>
              <w:t>, bem como àquelas cujos cooperados se dediquem a serviços relacionados a atividades culturais e demais cooperativas de serviços, conforme art. 5º–A, da IN RFB 1.234/2012.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B41F3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1D807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D6B4D0" w14:textId="1847413B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E3905E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2622EB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D1650C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2515F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BF38B2F" w14:textId="44FAEACB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C794F2" w14:textId="1B4519C9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CSLL</w:t>
            </w:r>
          </w:p>
        </w:tc>
      </w:tr>
      <w:tr w:rsidR="00117BBB" w14:paraId="1B4FD820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02006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D6EC39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efetuado na aquisição de bem imóvel, quando o vendedor for pessoa jurídica que exerce a atividade de compra e venda de imóveis, ou quando se tratar de imóveis adquiridos de entidades abertas de previdência complementar com fins lucrativos, conforme art. 23, </w:t>
            </w:r>
            <w:proofErr w:type="spellStart"/>
            <w:r>
              <w:rPr>
                <w:color w:val="00000A"/>
                <w:sz w:val="16"/>
                <w:szCs w:val="16"/>
              </w:rPr>
              <w:t>inc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I, da IN RFB 1234/2012.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31415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A573E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5BA2E8" w14:textId="009E407D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857725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38B09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DC5FB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5099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E2EA2D" w14:textId="690E3F1E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1B531B" w14:textId="392F47D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IR, 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55EEC836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2308A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0F13D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efetuado na aquisição de bem imóvel adquirido pertencente ao ativo não circulante da empresa vendedora, conforme art. 23, </w:t>
            </w:r>
            <w:proofErr w:type="spellStart"/>
            <w:r>
              <w:rPr>
                <w:color w:val="00000A"/>
                <w:sz w:val="16"/>
                <w:szCs w:val="16"/>
              </w:rPr>
              <w:t>inc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II da IN RFB 1234/2012.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798CB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17AE8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905D44" w14:textId="521CBCE6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56F84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A7ECDE0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ACD24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0CE29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3D8321" w14:textId="629845C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5C7B30" w14:textId="4D3EA49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IR, CSLL,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7F214D7A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83AF7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F00928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Pagamento efetuado na aquisição de bem imóvel adquirido de entidade aberta de previdência complementar sem fins lucrativos, conforme art. 23, </w:t>
            </w:r>
            <w:proofErr w:type="spellStart"/>
            <w:r>
              <w:rPr>
                <w:color w:val="00000A"/>
                <w:sz w:val="16"/>
                <w:szCs w:val="16"/>
              </w:rPr>
              <w:t>inc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III, da IN RFB 1234/2012.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9C069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B5BE8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5A00B5" w14:textId="338793F4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D9C8D1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8F9C216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9784C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CD16C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0DB4AB8" w14:textId="06B9C202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EF5F21" w14:textId="0DDC8B5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CSLL, COFINS, PP</w:t>
            </w:r>
          </w:p>
        </w:tc>
      </w:tr>
      <w:tr w:rsidR="00117BBB" w14:paraId="29F75BF1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A62F0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17049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66834B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Propaganda e Publicidade, em desconformidade ao </w:t>
            </w:r>
            <w:proofErr w:type="spellStart"/>
            <w:r>
              <w:rPr>
                <w:color w:val="00000A"/>
                <w:sz w:val="16"/>
                <w:szCs w:val="16"/>
              </w:rPr>
              <w:t>art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16 da IN RFB 1234/2012, referente ao § 4º do citado artigo.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C7C21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E6DD14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02AAB2" w14:textId="7343D91F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5B4C1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834854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7A91E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3C77D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5B24770" w14:textId="1F546A9F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CEC8BA" w14:textId="57CE702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IR, 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0F8002A6" w14:textId="77777777" w:rsidTr="005476F1">
        <w:trPr>
          <w:trHeight w:val="52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8EF44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17050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3D5B4C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Propaganda e Publicidade, em conformidade ao </w:t>
            </w:r>
            <w:proofErr w:type="spellStart"/>
            <w:r>
              <w:rPr>
                <w:color w:val="00000A"/>
                <w:sz w:val="16"/>
                <w:szCs w:val="16"/>
              </w:rPr>
              <w:t>art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16 da IN RFB 1234/2012, referente ao § 4º do citado artigo.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E44BD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3EAA7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1F2B0B" w14:textId="0CED602B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C31039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5242A2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D3184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57CE1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B2A87A9" w14:textId="048B0977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8AF259" w14:textId="436B6C6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1A0E09A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CF2444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17099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31B3C1" w14:textId="77777777" w:rsidR="00117BBB" w:rsidRDefault="00117BBB" w:rsidP="0099604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serviços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C9BEC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A936C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A66F1D" w14:textId="098F064D" w:rsidR="00117BBB" w:rsidRDefault="00117BBB" w:rsidP="00BE250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601A60A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4BCD3D" w14:textId="77777777" w:rsidR="00117BBB" w:rsidRDefault="00117BBB" w:rsidP="0099604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0D5D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EC9B8A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DA42431" w14:textId="6D271470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BD590D" w14:textId="64F6DA71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IR,</w:t>
            </w:r>
            <w:r w:rsidR="005E2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5E2141" w14:paraId="2A6643D1" w14:textId="77777777" w:rsidTr="00D75210">
        <w:trPr>
          <w:trHeight w:val="16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</w:tcPr>
          <w:p w14:paraId="27956C3E" w14:textId="1D0D6C75" w:rsidR="005E2141" w:rsidRPr="00642E97" w:rsidRDefault="005E2141" w:rsidP="00642E97">
            <w:pPr>
              <w:pStyle w:val="western"/>
              <w:spacing w:before="120" w:after="120"/>
              <w:ind w:left="85"/>
              <w:rPr>
                <w:sz w:val="20"/>
                <w:szCs w:val="20"/>
              </w:rPr>
            </w:pPr>
            <w:r w:rsidRPr="00642E97">
              <w:rPr>
                <w:b/>
                <w:bCs/>
                <w:color w:val="00000A"/>
                <w:sz w:val="20"/>
                <w:szCs w:val="20"/>
              </w:rPr>
              <w:t>Grupo 18 - Rendimentos pagos/creditados EXCLUSIVAMENTE por órgãos, autarquias e fundações dos estados, do Distrito Federal e dos municípios</w:t>
            </w:r>
          </w:p>
        </w:tc>
      </w:tr>
      <w:tr w:rsidR="00117BBB" w14:paraId="2FA2A1EF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4472B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CF2468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Fornecimento de bens, nos termos do art. 33 da Lei nº 10.833, de 2003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89682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6DDE0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EBE3C0" w14:textId="773F0D83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C8D067A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3E6C55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CED60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F528D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6B46AB9" w14:textId="69BCFC55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2C0AAF" w14:textId="3D8371E0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47121D12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2B16C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16B38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Prestação de serviços em geral, nos termos do art. 33 da Lei nº 10.833, de 2003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F221F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20D544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467CC77" w14:textId="48F662CF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D1BB770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592518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F0E8A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1A2DE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0CE16E4" w14:textId="1229256B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55FCB97" w14:textId="026F3EEF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117BBB" w14:paraId="6E042908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F224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78416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Transporte internacional de cargas ou de </w:t>
            </w:r>
            <w:r>
              <w:rPr>
                <w:color w:val="00000A"/>
                <w:sz w:val="16"/>
                <w:szCs w:val="16"/>
              </w:rPr>
              <w:lastRenderedPageBreak/>
              <w:t xml:space="preserve">passageiros efetuados por empresas nacionais, aos estaleiros navais brasileiros e na aquisição de produtos isentos ou com Alíquota zero da </w:t>
            </w:r>
            <w:proofErr w:type="spellStart"/>
            <w:r>
              <w:rPr>
                <w:color w:val="00000A"/>
                <w:sz w:val="16"/>
                <w:szCs w:val="16"/>
              </w:rPr>
              <w:t>Cofins</w:t>
            </w:r>
            <w:proofErr w:type="spellEnd"/>
            <w:r>
              <w:rPr>
                <w:color w:val="00000A"/>
                <w:sz w:val="16"/>
                <w:szCs w:val="16"/>
              </w:rPr>
              <w:t xml:space="preserve"> e Pis/Pasep, conforme art. 4º,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71BE9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lastRenderedPageBreak/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AAA81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FE409B" w14:textId="2F3981BB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016F80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1F3847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BEA6C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11EA5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3DE10F6" w14:textId="4F8D39DC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585D68" w14:textId="7D50E7EB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CSLL</w:t>
            </w:r>
          </w:p>
        </w:tc>
      </w:tr>
      <w:tr w:rsidR="00117BBB" w14:paraId="2FA7818A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A7185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55D5B9C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efetuados às cooperativas, em relação aos atos cooperativos, conforme art. 5º,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90244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9CC588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F6D6811" w14:textId="4C32B74D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3E4E63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51E943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6E52C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6AB04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634280C" w14:textId="77F18B67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FF907A8" w14:textId="193D781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COFINS, PP</w:t>
            </w:r>
          </w:p>
        </w:tc>
      </w:tr>
      <w:tr w:rsidR="00117BBB" w14:paraId="0BC8C66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2145E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828BC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Aquisição de imóvel pertencente a ativo permanente da empresa vendedora, conforme art. 19, II,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E3A00C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3BB85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1ACADA" w14:textId="50AEF30B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6E4D55A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D9B477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ECF9BE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35D6EC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879FEAD" w14:textId="087DF07F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8300F7" w14:textId="79F14892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CSLL</w:t>
            </w:r>
          </w:p>
        </w:tc>
      </w:tr>
      <w:tr w:rsidR="00117BBB" w14:paraId="785395A4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70C3A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0F7E4A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efetuados às sociedades cooperativas, pelo fornecimento de bens ou serviços, conforme art. 24, II,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A6CD0C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92FBF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D86B07" w14:textId="62AEC051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98EA589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71693C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DF154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408056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4F801B7" w14:textId="627FF833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B8855E2" w14:textId="3B2C1395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COFINS, PP</w:t>
            </w:r>
          </w:p>
        </w:tc>
      </w:tr>
      <w:tr w:rsidR="00117BBB" w14:paraId="0D8F6041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9A0ACEA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165C0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efetuados à sociedade cooperativa de produção, em relação aos atos decorrentes da comercialização ou industrialização de produtos de seus associados, conforme art. 25,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D67720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6A4F1FF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0E4A8A3" w14:textId="6514BCAA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266FB9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98E55F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A44D32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E324F4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C6FCDB1" w14:textId="6261A1FA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B184803" w14:textId="59668100" w:rsidR="00117BBB" w:rsidRDefault="00117BBB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17BBB" w14:paraId="2630D82F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6C43D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18008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72E7E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Pagamentos efetuados às cooperativas de trabalho, pela prestação de serviços pessoais prestados pelos cooperados, nos termos do art. 26, da IN SRF nº 475 de 2004.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37FC4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9D65529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E8DDB2A" w14:textId="6796AC68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1DA8DC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E3C827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4825DE7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5949A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2D4FF55" w14:textId="568FF1C6" w:rsidR="00117BBB" w:rsidRDefault="005E2141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46C34C2" w14:textId="7832E054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 xml:space="preserve">CSLL, COFINS, PP, </w:t>
            </w:r>
            <w:proofErr w:type="spellStart"/>
            <w:r>
              <w:rPr>
                <w:sz w:val="16"/>
                <w:szCs w:val="16"/>
              </w:rPr>
              <w:t>Agreg</w:t>
            </w:r>
            <w:proofErr w:type="spellEnd"/>
          </w:p>
        </w:tc>
      </w:tr>
      <w:tr w:rsidR="005E2141" w14:paraId="184457FE" w14:textId="77777777" w:rsidTr="00B620CD">
        <w:trPr>
          <w:trHeight w:val="16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</w:tcPr>
          <w:p w14:paraId="3AE25785" w14:textId="505453CB" w:rsidR="005E2141" w:rsidRDefault="005E2141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color w:val="00000A"/>
                <w:sz w:val="20"/>
                <w:szCs w:val="20"/>
              </w:rPr>
              <w:t>Grupo 19 - Pagamento a Beneficiário não Identificado – Uso exclusivo para o evento R-4040</w:t>
            </w:r>
          </w:p>
        </w:tc>
      </w:tr>
      <w:tr w:rsidR="00117BBB" w14:paraId="76C727A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0F07A7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19001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974D92" w14:textId="4B0E89D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 de remuneração indireta a Beneficiário não identificado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B87BD2B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710073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2B0FEB" w14:textId="7C78C485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A0EA9E6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F98BC64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180080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7C06A6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34F22C1" w14:textId="775A3B57" w:rsidR="00117BBB" w:rsidRDefault="00B03ECD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BBFC3CC" w14:textId="2692A84C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2542A4F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149E50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19009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E3F49E" w14:textId="0B17F9ED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Pagamento a Beneficiário não identificado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2C1848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AC558D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5AE26E" w14:textId="40181734" w:rsidR="00117BBB" w:rsidRDefault="00117BBB" w:rsidP="007A5CDC">
            <w:pPr>
              <w:pStyle w:val="western"/>
              <w:spacing w:before="0" w:after="0"/>
              <w:jc w:val="center"/>
            </w:pP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3AD787E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F44E38" w14:textId="77777777" w:rsidR="00117BBB" w:rsidRDefault="00117BBB" w:rsidP="007A5CDC">
            <w:pPr>
              <w:pStyle w:val="western"/>
              <w:spacing w:before="0" w:after="0"/>
            </w:pPr>
            <w: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7698905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6BA5404" w14:textId="77777777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3CB77C9" w14:textId="25DAB780" w:rsidR="00117BBB" w:rsidRDefault="00B03ECD" w:rsidP="007A5CD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535F712" w14:textId="6DF53A53" w:rsidR="00117BBB" w:rsidRDefault="00117BBB" w:rsidP="007A5CD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5E2141" w14:paraId="0659B776" w14:textId="77777777" w:rsidTr="00A51FB9">
        <w:trPr>
          <w:trHeight w:val="528"/>
          <w:jc w:val="center"/>
        </w:trPr>
        <w:tc>
          <w:tcPr>
            <w:tcW w:w="10876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FBFBF"/>
          </w:tcPr>
          <w:p w14:paraId="11E7D817" w14:textId="5FBF611D" w:rsidR="005E2141" w:rsidRDefault="005E2141" w:rsidP="00642E97">
            <w:pPr>
              <w:pStyle w:val="western"/>
              <w:spacing w:before="120" w:after="120"/>
              <w:ind w:left="85"/>
            </w:pPr>
            <w:r>
              <w:rPr>
                <w:b/>
                <w:bCs/>
                <w:sz w:val="20"/>
                <w:szCs w:val="20"/>
              </w:rPr>
              <w:t xml:space="preserve">Grupo 20 - Rendimento Pago/Creditado </w:t>
            </w:r>
            <w:proofErr w:type="spellStart"/>
            <w:r>
              <w:rPr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Pessoa Jurídica </w:t>
            </w:r>
            <w:r>
              <w:rPr>
                <w:b/>
                <w:bCs/>
                <w:color w:val="00000A"/>
                <w:sz w:val="20"/>
                <w:szCs w:val="20"/>
              </w:rPr>
              <w:t>– Uso exclusivo para o evento R-4080 – Retenção no Recebimento</w:t>
            </w:r>
          </w:p>
        </w:tc>
      </w:tr>
      <w:tr w:rsidR="00117BBB" w14:paraId="1E7704CD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ADFD9D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20001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B430B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Rendimento de Serviços de propaganda e publicidade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3BDDE1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FE94C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9EE14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3516B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B6487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070E7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C1DF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A14C342" w14:textId="420E78E2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8AD6135" w14:textId="57866670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3DA9E34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6FFE39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20002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1CAA8A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Importâncias a título de comissões e corretagens relativas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colocação ou negociação de títulos de renda fixa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6B5D96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6215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2D0EB6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E4920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2C32A2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34ED8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D8A8D8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EE33A89" w14:textId="0C8A9E4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76409D9" w14:textId="69939C62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24F5E2D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F3F89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20003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E94D8E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a título de comissões e corretagens relativas a operações realizadas em Bolsas de Valores e em Bolsas de Mercadorias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F51EF2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550B82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4B6B712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99F8C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DE95F20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CF34C5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CC5111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3B11029" w14:textId="3CE78973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F2E0EAC" w14:textId="4E4978EE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125ADD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0BD31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20004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8AD8DF7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Importâncias a título de comissões e corretagens relativas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distribuição de emissão de valores mobiliários, quando a pessoa jurídica atuar como agente da companhia emissora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52C258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A996D8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A0CC9A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A0650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F4FBBB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0E0577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87FB6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AC9C0B" w14:textId="1990D154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0C42E00" w14:textId="6AC5DC98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4B2FEE80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D89C92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20005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F58BD1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a título de comissões e corretagens relativas a operações de câmbio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C01BDC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9DB121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45244D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328AED3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AC794B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5A115E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FD3496A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CA9FAA8" w14:textId="63BB411B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7B44E63" w14:textId="4FEB3055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398D8A74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DD89B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20006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F98D9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Importâncias a título de comissões e corretagens relativas a vendas de passagens, excursões ou viagens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BAD99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8394A1F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DD54D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0B895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BA02639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9E70FD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0581269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F4912F3" w14:textId="21BD8E7D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DC7156B" w14:textId="7001C75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725035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605632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20007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B98EE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Importâncias a título de comissões e corretagens relativas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administração de cartões de crédito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4AD306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326C77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C0121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08252E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B3F06B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C1AF3B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103A2D4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7B06083" w14:textId="0010178C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38A9939" w14:textId="0168AC8D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778E52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1FED097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20008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95077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Importâncias a título de comissões e corretagens relativas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prestação de serviços de distribuição de refeições pelo sistema de refeições-convênio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B4C85E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B99356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756085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A8B7B26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0056D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C0F6CF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6D4F05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6E62D9" w14:textId="046409F0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2141511" w14:textId="3473396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5C473265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3FBB095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20009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9B2236F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 xml:space="preserve">Importâncias a título de comissões e corretagens relativas </w:t>
            </w:r>
            <w:proofErr w:type="gramStart"/>
            <w:r>
              <w:rPr>
                <w:color w:val="00000A"/>
                <w:sz w:val="16"/>
                <w:szCs w:val="16"/>
              </w:rPr>
              <w:t>a</w:t>
            </w:r>
            <w:proofErr w:type="gramEnd"/>
            <w:r>
              <w:rPr>
                <w:color w:val="00000A"/>
                <w:sz w:val="16"/>
                <w:szCs w:val="16"/>
              </w:rPr>
              <w:t xml:space="preserve"> prestação de serviço de administração de convênios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065B53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8EA5EB1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23F501E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1F161FE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544937F8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17F5181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0AABD0B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56836F2" w14:textId="0CDDF8E2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12324CB" w14:textId="7CD2FE06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  <w:tr w:rsidR="00117BBB" w14:paraId="1F30702C" w14:textId="77777777" w:rsidTr="005476F1">
        <w:trPr>
          <w:trHeight w:val="168"/>
          <w:jc w:val="center"/>
        </w:trPr>
        <w:tc>
          <w:tcPr>
            <w:tcW w:w="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26544C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20010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20D4CD4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  <w:sz w:val="16"/>
                <w:szCs w:val="16"/>
              </w:rPr>
              <w:t>Demais Importâncias a título de comissões, corretagens, ou qualquer outra importância paga/creditada pela representação comercial ou pela mediação na realização de negócios civis e comerciais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349517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2EC7CE4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42403CAD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color w:val="00000A"/>
                <w:sz w:val="16"/>
                <w:szCs w:val="16"/>
              </w:rPr>
              <w:t>N</w:t>
            </w:r>
          </w:p>
        </w:tc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5649802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6F28526D" w14:textId="77777777" w:rsidR="00117BBB" w:rsidRDefault="00117BBB" w:rsidP="007A5CDC">
            <w:pPr>
              <w:pStyle w:val="western"/>
              <w:spacing w:before="0" w:after="0"/>
            </w:pPr>
            <w:r>
              <w:rPr>
                <w:color w:val="00000A"/>
              </w:rPr>
              <w:t> </w:t>
            </w:r>
          </w:p>
        </w:tc>
        <w:tc>
          <w:tcPr>
            <w:tcW w:w="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78EF074C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04F7D770" w14:textId="77777777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14A1268" w14:textId="3AA1BC2E" w:rsidR="00117BBB" w:rsidRDefault="005E2141" w:rsidP="00BE250C">
            <w:pPr>
              <w:pStyle w:val="western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PJ</w:t>
            </w:r>
          </w:p>
        </w:tc>
        <w:tc>
          <w:tcPr>
            <w:tcW w:w="22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3" w:type="dxa"/>
            </w:tcMar>
            <w:vAlign w:val="center"/>
          </w:tcPr>
          <w:p w14:paraId="33109BA9" w14:textId="4A10CB0A" w:rsidR="00117BBB" w:rsidRDefault="00117BBB" w:rsidP="00BE250C">
            <w:pPr>
              <w:pStyle w:val="western"/>
              <w:spacing w:before="0" w:after="0"/>
              <w:jc w:val="center"/>
            </w:pPr>
            <w:r>
              <w:rPr>
                <w:sz w:val="16"/>
                <w:szCs w:val="16"/>
              </w:rPr>
              <w:t>IR</w:t>
            </w:r>
          </w:p>
        </w:tc>
      </w:tr>
    </w:tbl>
    <w:p w14:paraId="40F1F5A4" w14:textId="77777777" w:rsidR="00E6459D" w:rsidRDefault="00E6459D" w:rsidP="007A5CDC">
      <w:pPr>
        <w:spacing w:after="0" w:line="240" w:lineRule="auto"/>
        <w:rPr>
          <w:b/>
          <w:sz w:val="16"/>
          <w:szCs w:val="16"/>
        </w:rPr>
      </w:pPr>
    </w:p>
    <w:p w14:paraId="1D6960DC" w14:textId="77777777" w:rsidR="00E6459D" w:rsidRDefault="00E6459D" w:rsidP="007A5CDC">
      <w:pPr>
        <w:spacing w:after="0" w:line="240" w:lineRule="auto"/>
        <w:rPr>
          <w:b/>
          <w:sz w:val="16"/>
          <w:szCs w:val="16"/>
        </w:rPr>
      </w:pPr>
    </w:p>
    <w:p w14:paraId="6EB587F3" w14:textId="77777777" w:rsidR="00E6459D" w:rsidRDefault="00F754B3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Legenda das siglas utilizadas na Tabela 01:</w:t>
      </w:r>
    </w:p>
    <w:tbl>
      <w:tblPr>
        <w:tblW w:w="10662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1381"/>
        <w:gridCol w:w="4406"/>
        <w:gridCol w:w="1079"/>
        <w:gridCol w:w="3796"/>
      </w:tblGrid>
      <w:tr w:rsidR="00E6459D" w14:paraId="50C6A47B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52D5FAD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Sigla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8BC46FC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9FC3B43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Sigla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C7A7427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t-BR"/>
              </w:rPr>
              <w:t>Descrição</w:t>
            </w:r>
          </w:p>
        </w:tc>
      </w:tr>
      <w:tr w:rsidR="00E6459D" w14:paraId="31EACBB3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FA0D1E1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FCI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7A0A4B8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Fundo ou Clube de Investimento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8DBE39D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PF País Exterior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6B7BD6C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Preenchimento do campo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paisResidExt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PF</w:t>
            </w:r>
          </w:p>
        </w:tc>
      </w:tr>
      <w:tr w:rsidR="00E6459D" w14:paraId="02F0269A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7956859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13º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9D0DB66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13° salário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C7DB351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PJ País Exterior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D550D68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Preenchimento do campo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paisResidExt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PJ</w:t>
            </w:r>
          </w:p>
        </w:tc>
      </w:tr>
      <w:tr w:rsidR="00E6459D" w14:paraId="0A40422B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20590ED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RRA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A95A9AB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Rendimentos Recebidos Acumuladamente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A9AE03D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TRIBUTO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29932D7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Tributo</w:t>
            </w:r>
          </w:p>
        </w:tc>
      </w:tr>
      <w:tr w:rsidR="00E6459D" w14:paraId="307CF446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E3719DA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lastRenderedPageBreak/>
              <w:t>DED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2E79CD0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Deduções - códigos de acordo com o campo {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indTpDeducao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}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A777829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PP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44970E6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PIS/Pasep</w:t>
            </w:r>
          </w:p>
        </w:tc>
      </w:tr>
      <w:tr w:rsidR="00E6459D" w14:paraId="16C53663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4B3EC05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REND. ISENTO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572620E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Rendimentos Isentos - códigos de acordo com o campo {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tpIsencao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}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0289A56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0B5BA9F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Não se aplica</w:t>
            </w:r>
          </w:p>
        </w:tc>
      </w:tr>
      <w:tr w:rsidR="00BC57F4" w14:paraId="677BC937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989FF2E" w14:textId="062D1D51" w:rsidR="00BC57F4" w:rsidRDefault="00BC57F4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DECLAR.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4E0C80D" w14:textId="7EB666BB" w:rsidR="00BC57F4" w:rsidRDefault="00D419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</w:t>
            </w:r>
            <w:r w:rsidR="00BC57F4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atureza permitida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para o declarante:</w:t>
            </w:r>
          </w:p>
          <w:p w14:paraId="4DA00F8E" w14:textId="77777777" w:rsidR="00D4190E" w:rsidRDefault="00D419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PF – Pessoa física</w:t>
            </w:r>
          </w:p>
          <w:p w14:paraId="7157D617" w14:textId="42A89F86" w:rsidR="00D4190E" w:rsidRDefault="00D419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PJ – Pessoa jurídica</w:t>
            </w:r>
          </w:p>
          <w:p w14:paraId="6E0F66B8" w14:textId="21932154" w:rsidR="00D4190E" w:rsidRDefault="00B72CF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PJ/PF</w:t>
            </w:r>
            <w:r w:rsidR="00D4190E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 xml:space="preserve"> – Ambos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E486F8" w14:textId="19CD5C1E" w:rsidR="00BC57F4" w:rsidRDefault="00D419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N/A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D1AC81C" w14:textId="1465050A" w:rsidR="00BC57F4" w:rsidRDefault="00D419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N/A</w:t>
            </w:r>
          </w:p>
        </w:tc>
      </w:tr>
      <w:tr w:rsidR="00E6459D" w14:paraId="5836C915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6C43887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0B94E3C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Sim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FFB40AA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F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4ECB70A" w14:textId="77777777" w:rsidR="00E6459D" w:rsidRDefault="00F754B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Facultativo</w:t>
            </w:r>
          </w:p>
        </w:tc>
      </w:tr>
      <w:tr w:rsidR="00E6459D" w14:paraId="72ADCB3E" w14:textId="77777777"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CD0B49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4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D36D57E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Não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A94B25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O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8B49465" w14:textId="77777777" w:rsidR="00E6459D" w:rsidRDefault="00F754B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Obrigatório</w:t>
            </w:r>
          </w:p>
        </w:tc>
      </w:tr>
    </w:tbl>
    <w:p w14:paraId="0E324619" w14:textId="3F2C25F7" w:rsidR="00E6459D" w:rsidRDefault="00E6459D" w:rsidP="00D4190E">
      <w:pPr>
        <w:spacing w:after="0"/>
        <w:rPr>
          <w:sz w:val="20"/>
          <w:szCs w:val="20"/>
        </w:rPr>
      </w:pPr>
    </w:p>
    <w:sectPr w:rsidR="00E6459D">
      <w:headerReference w:type="default" r:id="rId8"/>
      <w:footerReference w:type="default" r:id="rId9"/>
      <w:pgSz w:w="11906" w:h="16838"/>
      <w:pgMar w:top="765" w:right="720" w:bottom="765" w:left="720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54069" w14:textId="77777777" w:rsidR="00E10935" w:rsidRDefault="00E10935">
      <w:pPr>
        <w:spacing w:after="0" w:line="240" w:lineRule="auto"/>
      </w:pPr>
      <w:r>
        <w:separator/>
      </w:r>
    </w:p>
  </w:endnote>
  <w:endnote w:type="continuationSeparator" w:id="0">
    <w:p w14:paraId="4AA107DD" w14:textId="77777777" w:rsidR="00E10935" w:rsidRDefault="00E1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UI">
    <w:charset w:val="00"/>
    <w:family w:val="roman"/>
    <w:pitch w:val="variable"/>
  </w:font>
  <w:font w:name="SegoeUI-Italic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LT Std 45 Light">
    <w:charset w:val="00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ABC1" w14:textId="77777777" w:rsidR="00E6459D" w:rsidRDefault="00E6459D">
    <w:pPr>
      <w:pStyle w:val="Rodap1"/>
      <w:jc w:val="center"/>
    </w:pPr>
  </w:p>
  <w:p w14:paraId="0567CD81" w14:textId="77777777" w:rsidR="00E6459D" w:rsidRDefault="00F754B3">
    <w:pPr>
      <w:pStyle w:val="Rodap1"/>
      <w:jc w:val="center"/>
    </w:pPr>
    <w:r>
      <w:t xml:space="preserve">Página </w:t>
    </w:r>
    <w:r>
      <w:fldChar w:fldCharType="begin"/>
    </w:r>
    <w:r>
      <w:instrText>PAGE</w:instrText>
    </w:r>
    <w:r>
      <w:fldChar w:fldCharType="separate"/>
    </w:r>
    <w:r>
      <w:t>19</w:t>
    </w:r>
    <w:r>
      <w:fldChar w:fldCharType="end"/>
    </w:r>
    <w:r>
      <w:t xml:space="preserve"> de </w:t>
    </w:r>
    <w:r>
      <w:fldChar w:fldCharType="begin"/>
    </w:r>
    <w:r>
      <w:instrText>NUMPAGES</w:instrText>
    </w:r>
    <w:r>
      <w:fldChar w:fldCharType="separate"/>
    </w:r>
    <w: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0C4C6" w14:textId="77777777" w:rsidR="00E10935" w:rsidRDefault="00E10935">
      <w:pPr>
        <w:spacing w:after="0" w:line="240" w:lineRule="auto"/>
      </w:pPr>
      <w:r>
        <w:separator/>
      </w:r>
    </w:p>
  </w:footnote>
  <w:footnote w:type="continuationSeparator" w:id="0">
    <w:p w14:paraId="1A32249C" w14:textId="77777777" w:rsidR="00E10935" w:rsidRDefault="00E1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0F39" w14:textId="77777777" w:rsidR="00E6459D" w:rsidRDefault="00F754B3">
    <w:pPr>
      <w:pStyle w:val="Cabealho1"/>
      <w:jc w:val="center"/>
      <w:rPr>
        <w:b/>
        <w:sz w:val="28"/>
        <w:szCs w:val="28"/>
      </w:rPr>
    </w:pPr>
    <w:r>
      <w:rPr>
        <w:b/>
        <w:sz w:val="28"/>
        <w:szCs w:val="28"/>
      </w:rPr>
      <w:t>Anexo I dos leiautes da EFD-Reinf - Tabelas Versão 2.1 Minuta</w:t>
    </w:r>
  </w:p>
  <w:p w14:paraId="7B16C470" w14:textId="77777777" w:rsidR="00E6459D" w:rsidRDefault="00E6459D">
    <w:pPr>
      <w:pStyle w:val="Cabealho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7DA3"/>
    <w:multiLevelType w:val="hybridMultilevel"/>
    <w:tmpl w:val="3DCA029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9D"/>
    <w:rsid w:val="00017E24"/>
    <w:rsid w:val="00076590"/>
    <w:rsid w:val="00076E5E"/>
    <w:rsid w:val="000B29C7"/>
    <w:rsid w:val="00117BBB"/>
    <w:rsid w:val="00172276"/>
    <w:rsid w:val="0030773F"/>
    <w:rsid w:val="003316D6"/>
    <w:rsid w:val="003364BA"/>
    <w:rsid w:val="003F3BA5"/>
    <w:rsid w:val="00440C8A"/>
    <w:rsid w:val="004F3E4B"/>
    <w:rsid w:val="00516C1B"/>
    <w:rsid w:val="005476F1"/>
    <w:rsid w:val="00555681"/>
    <w:rsid w:val="005E2141"/>
    <w:rsid w:val="00630EAB"/>
    <w:rsid w:val="00642E97"/>
    <w:rsid w:val="006F32DB"/>
    <w:rsid w:val="007A5CDC"/>
    <w:rsid w:val="007D1628"/>
    <w:rsid w:val="00827976"/>
    <w:rsid w:val="00851921"/>
    <w:rsid w:val="00852280"/>
    <w:rsid w:val="00855783"/>
    <w:rsid w:val="00894A6E"/>
    <w:rsid w:val="008B0EAE"/>
    <w:rsid w:val="008C1466"/>
    <w:rsid w:val="008E6148"/>
    <w:rsid w:val="0092504B"/>
    <w:rsid w:val="009411A5"/>
    <w:rsid w:val="0099604C"/>
    <w:rsid w:val="009E44DF"/>
    <w:rsid w:val="00A11C2E"/>
    <w:rsid w:val="00B03ECD"/>
    <w:rsid w:val="00B62BEC"/>
    <w:rsid w:val="00B72CF8"/>
    <w:rsid w:val="00B92213"/>
    <w:rsid w:val="00BB6A26"/>
    <w:rsid w:val="00BC57F4"/>
    <w:rsid w:val="00BE250C"/>
    <w:rsid w:val="00C51757"/>
    <w:rsid w:val="00CA7790"/>
    <w:rsid w:val="00CF2685"/>
    <w:rsid w:val="00D14BC3"/>
    <w:rsid w:val="00D4190E"/>
    <w:rsid w:val="00D70F88"/>
    <w:rsid w:val="00DF4582"/>
    <w:rsid w:val="00E10935"/>
    <w:rsid w:val="00E6459D"/>
    <w:rsid w:val="00EA0F1F"/>
    <w:rsid w:val="00F01EC8"/>
    <w:rsid w:val="00F339C6"/>
    <w:rsid w:val="00F754B3"/>
    <w:rsid w:val="00FC3721"/>
    <w:rsid w:val="00FD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1368"/>
  <w15:docId w15:val="{A3CA1C6C-30AA-44A1-8C23-7248DDBE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iberation Serif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38B"/>
    <w:pPr>
      <w:spacing w:after="200" w:line="276" w:lineRule="auto"/>
    </w:pPr>
    <w:rPr>
      <w:color w:val="00000A"/>
      <w:sz w:val="24"/>
    </w:rPr>
  </w:style>
  <w:style w:type="paragraph" w:styleId="Ttulo1">
    <w:name w:val="heading 1"/>
    <w:basedOn w:val="Normal"/>
    <w:next w:val="Normal"/>
    <w:link w:val="Ttulo1Char1"/>
    <w:uiPriority w:val="9"/>
    <w:qFormat/>
    <w:rsid w:val="00870191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D197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zh-CN"/>
    </w:rPr>
  </w:style>
  <w:style w:type="paragraph" w:styleId="Ttulo5">
    <w:name w:val="heading 5"/>
    <w:basedOn w:val="Normal"/>
    <w:next w:val="Normal"/>
    <w:link w:val="Ttulo5Char"/>
    <w:qFormat/>
    <w:rsid w:val="004D1972"/>
    <w:pPr>
      <w:keepNext/>
      <w:tabs>
        <w:tab w:val="left" w:pos="0"/>
      </w:tabs>
      <w:suppressAutoHyphens/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sz w:val="20"/>
      <w:lang w:eastAsia="zh-CN"/>
    </w:rPr>
  </w:style>
  <w:style w:type="paragraph" w:styleId="Ttulo7">
    <w:name w:val="heading 7"/>
    <w:basedOn w:val="Normal"/>
    <w:next w:val="Normal"/>
    <w:link w:val="Ttulo7Char"/>
    <w:qFormat/>
    <w:rsid w:val="004D1972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bCs/>
      <w:sz w:val="20"/>
      <w:lang w:eastAsia="zh-CN"/>
    </w:rPr>
  </w:style>
  <w:style w:type="paragraph" w:styleId="Ttulo8">
    <w:name w:val="heading 8"/>
    <w:basedOn w:val="Normal"/>
    <w:next w:val="Normal"/>
    <w:link w:val="Ttulo8Char"/>
    <w:qFormat/>
    <w:rsid w:val="004D1972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Arial Unicode MS" w:hAnsi="Times New Roman" w:cs="Times New Roman"/>
      <w:color w:val="000000"/>
      <w:sz w:val="18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uiPriority w:val="9"/>
    <w:qFormat/>
    <w:rsid w:val="004D1972"/>
    <w:rPr>
      <w:rFonts w:ascii="Cambria" w:hAnsi="Cambria" w:cs="Liberation Serif"/>
      <w:b/>
      <w:bCs/>
      <w:color w:val="000000" w:themeColor="text1"/>
      <w:szCs w:val="25"/>
    </w:rPr>
  </w:style>
  <w:style w:type="character" w:customStyle="1" w:styleId="TextodebaloChar">
    <w:name w:val="Texto de balão Char"/>
    <w:basedOn w:val="Fontepargpadro"/>
    <w:uiPriority w:val="99"/>
    <w:qFormat/>
    <w:rsid w:val="00BB138B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uiPriority w:val="99"/>
    <w:qFormat/>
    <w:rsid w:val="00BB138B"/>
  </w:style>
  <w:style w:type="character" w:customStyle="1" w:styleId="RodapChar">
    <w:name w:val="Rodapé Char"/>
    <w:basedOn w:val="Fontepargpadro"/>
    <w:qFormat/>
    <w:rsid w:val="00BB138B"/>
  </w:style>
  <w:style w:type="character" w:customStyle="1" w:styleId="CorpodetextoChar">
    <w:name w:val="Corpo de texto Char"/>
    <w:basedOn w:val="Fontepargpadro"/>
    <w:qFormat/>
    <w:rsid w:val="00BB138B"/>
    <w:rPr>
      <w:rFonts w:ascii="Times New Roman" w:eastAsia="Lucida Sans Unicode" w:hAnsi="Times New Roman" w:cs="Times New Roman"/>
      <w:lang w:eastAsia="zh-CN"/>
    </w:rPr>
  </w:style>
  <w:style w:type="character" w:customStyle="1" w:styleId="TtuloChar">
    <w:name w:val="Título Char"/>
    <w:basedOn w:val="Fontepargpadro"/>
    <w:qFormat/>
    <w:rsid w:val="00BB138B"/>
    <w:rPr>
      <w:rFonts w:ascii="Liberation Sans" w:eastAsia="Microsoft YaHei" w:hAnsi="Liberation Sans" w:cs="Mangal"/>
      <w:sz w:val="28"/>
      <w:szCs w:val="28"/>
      <w:lang w:val="en-US"/>
    </w:rPr>
  </w:style>
  <w:style w:type="character" w:customStyle="1" w:styleId="CorpodetextoChar1">
    <w:name w:val="Corpo de texto Char1"/>
    <w:basedOn w:val="Fontepargpadro"/>
    <w:qFormat/>
    <w:rsid w:val="00BB138B"/>
  </w:style>
  <w:style w:type="character" w:customStyle="1" w:styleId="Ttulo2Char">
    <w:name w:val="Título 2 Char"/>
    <w:basedOn w:val="Fontepargpadro"/>
    <w:link w:val="Ttulo2"/>
    <w:qFormat/>
    <w:rsid w:val="00BB138B"/>
    <w:rPr>
      <w:rFonts w:ascii="Times New Roman" w:eastAsia="Times New Roman" w:hAnsi="Times New Roman" w:cs="Times New Roman"/>
      <w:b/>
      <w:bCs/>
      <w:sz w:val="22"/>
      <w:szCs w:val="22"/>
      <w:lang w:eastAsia="zh-CN"/>
    </w:rPr>
  </w:style>
  <w:style w:type="character" w:customStyle="1" w:styleId="Ttulo5Char">
    <w:name w:val="Título 5 Char"/>
    <w:basedOn w:val="Fontepargpadro"/>
    <w:link w:val="Ttulo5"/>
    <w:qFormat/>
    <w:rsid w:val="00BB138B"/>
    <w:rPr>
      <w:rFonts w:ascii="Times New Roman" w:eastAsia="Times New Roman" w:hAnsi="Times New Roman" w:cs="Times New Roman"/>
      <w:sz w:val="20"/>
      <w:lang w:eastAsia="zh-CN"/>
    </w:rPr>
  </w:style>
  <w:style w:type="character" w:customStyle="1" w:styleId="Ttulo7Char">
    <w:name w:val="Título 7 Char"/>
    <w:basedOn w:val="Fontepargpadro"/>
    <w:link w:val="Ttulo7"/>
    <w:qFormat/>
    <w:rsid w:val="00BB138B"/>
    <w:rPr>
      <w:rFonts w:ascii="Times New Roman" w:eastAsia="Times New Roman" w:hAnsi="Times New Roman" w:cs="Times New Roman"/>
      <w:b/>
      <w:bCs/>
      <w:sz w:val="20"/>
      <w:lang w:eastAsia="zh-CN"/>
    </w:rPr>
  </w:style>
  <w:style w:type="character" w:customStyle="1" w:styleId="Ttulo8Char">
    <w:name w:val="Título 8 Char"/>
    <w:basedOn w:val="Fontepargpadro"/>
    <w:link w:val="Ttulo8"/>
    <w:qFormat/>
    <w:rsid w:val="00BB138B"/>
    <w:rPr>
      <w:rFonts w:ascii="Times New Roman" w:eastAsia="Arial Unicode MS" w:hAnsi="Times New Roman" w:cs="Times New Roman"/>
      <w:color w:val="000000"/>
      <w:sz w:val="18"/>
      <w:lang w:eastAsia="zh-CN"/>
    </w:rPr>
  </w:style>
  <w:style w:type="character" w:customStyle="1" w:styleId="WW8Num1z0">
    <w:name w:val="WW8Num1z0"/>
    <w:qFormat/>
    <w:rsid w:val="00BB138B"/>
  </w:style>
  <w:style w:type="character" w:customStyle="1" w:styleId="WW8Num1z1">
    <w:name w:val="WW8Num1z1"/>
    <w:qFormat/>
    <w:rsid w:val="00BB138B"/>
  </w:style>
  <w:style w:type="character" w:customStyle="1" w:styleId="WW8Num1z2">
    <w:name w:val="WW8Num1z2"/>
    <w:qFormat/>
    <w:rsid w:val="00BB138B"/>
  </w:style>
  <w:style w:type="character" w:customStyle="1" w:styleId="WW8Num1z3">
    <w:name w:val="WW8Num1z3"/>
    <w:qFormat/>
    <w:rsid w:val="00BB138B"/>
  </w:style>
  <w:style w:type="character" w:customStyle="1" w:styleId="WW8Num1z4">
    <w:name w:val="WW8Num1z4"/>
    <w:qFormat/>
    <w:rsid w:val="00BB138B"/>
  </w:style>
  <w:style w:type="character" w:customStyle="1" w:styleId="WW8Num1z5">
    <w:name w:val="WW8Num1z5"/>
    <w:qFormat/>
    <w:rsid w:val="00BB138B"/>
  </w:style>
  <w:style w:type="character" w:customStyle="1" w:styleId="WW8Num1z6">
    <w:name w:val="WW8Num1z6"/>
    <w:qFormat/>
    <w:rsid w:val="00BB138B"/>
  </w:style>
  <w:style w:type="character" w:customStyle="1" w:styleId="WW8Num1z7">
    <w:name w:val="WW8Num1z7"/>
    <w:qFormat/>
    <w:rsid w:val="00BB138B"/>
  </w:style>
  <w:style w:type="character" w:customStyle="1" w:styleId="WW8Num1z8">
    <w:name w:val="WW8Num1z8"/>
    <w:qFormat/>
    <w:rsid w:val="00BB138B"/>
  </w:style>
  <w:style w:type="character" w:customStyle="1" w:styleId="WW8Num2z0">
    <w:name w:val="WW8Num2z0"/>
    <w:qFormat/>
    <w:rsid w:val="00BB138B"/>
  </w:style>
  <w:style w:type="character" w:customStyle="1" w:styleId="WW8Num2z1">
    <w:name w:val="WW8Num2z1"/>
    <w:qFormat/>
    <w:rsid w:val="00BB138B"/>
  </w:style>
  <w:style w:type="character" w:customStyle="1" w:styleId="WW8Num2z2">
    <w:name w:val="WW8Num2z2"/>
    <w:qFormat/>
    <w:rsid w:val="00BB138B"/>
  </w:style>
  <w:style w:type="character" w:customStyle="1" w:styleId="WW8Num2z3">
    <w:name w:val="WW8Num2z3"/>
    <w:qFormat/>
    <w:rsid w:val="00BB138B"/>
  </w:style>
  <w:style w:type="character" w:customStyle="1" w:styleId="WW8Num2z4">
    <w:name w:val="WW8Num2z4"/>
    <w:qFormat/>
    <w:rsid w:val="00BB138B"/>
  </w:style>
  <w:style w:type="character" w:customStyle="1" w:styleId="WW8Num2z5">
    <w:name w:val="WW8Num2z5"/>
    <w:qFormat/>
    <w:rsid w:val="00BB138B"/>
  </w:style>
  <w:style w:type="character" w:customStyle="1" w:styleId="WW8Num2z6">
    <w:name w:val="WW8Num2z6"/>
    <w:qFormat/>
    <w:rsid w:val="00BB138B"/>
  </w:style>
  <w:style w:type="character" w:customStyle="1" w:styleId="WW8Num2z7">
    <w:name w:val="WW8Num2z7"/>
    <w:qFormat/>
    <w:rsid w:val="00BB138B"/>
  </w:style>
  <w:style w:type="character" w:customStyle="1" w:styleId="WW8Num2z8">
    <w:name w:val="WW8Num2z8"/>
    <w:qFormat/>
    <w:rsid w:val="00BB138B"/>
  </w:style>
  <w:style w:type="character" w:customStyle="1" w:styleId="Fontepargpadro3">
    <w:name w:val="Fonte parág. padrão3"/>
    <w:qFormat/>
    <w:rsid w:val="00BB138B"/>
  </w:style>
  <w:style w:type="character" w:customStyle="1" w:styleId="Fontepargpadro2">
    <w:name w:val="Fonte parág. padrão2"/>
    <w:qFormat/>
    <w:rsid w:val="00BB138B"/>
  </w:style>
  <w:style w:type="character" w:customStyle="1" w:styleId="Fontepargpadro1">
    <w:name w:val="Fonte parág. padrão1"/>
    <w:qFormat/>
    <w:rsid w:val="00BB138B"/>
  </w:style>
  <w:style w:type="character" w:styleId="Nmerodepgina">
    <w:name w:val="page number"/>
    <w:basedOn w:val="Fontepargpadro1"/>
    <w:qFormat/>
    <w:rsid w:val="00BB138B"/>
  </w:style>
  <w:style w:type="character" w:customStyle="1" w:styleId="LinkdaInternet">
    <w:name w:val="Link da Internet"/>
    <w:basedOn w:val="Fontepargpadro"/>
    <w:uiPriority w:val="99"/>
    <w:unhideWhenUsed/>
    <w:rsid w:val="008D1172"/>
    <w:rPr>
      <w:color w:val="0000FF" w:themeColor="hyperlink"/>
      <w:u w:val="single"/>
    </w:rPr>
  </w:style>
  <w:style w:type="character" w:customStyle="1" w:styleId="WW-WW8Num1ztrue1234">
    <w:name w:val="WW-WW8Num1ztrue1234"/>
    <w:qFormat/>
    <w:rsid w:val="00BB138B"/>
  </w:style>
  <w:style w:type="character" w:styleId="Forte">
    <w:name w:val="Strong"/>
    <w:qFormat/>
    <w:rsid w:val="00BB138B"/>
    <w:rPr>
      <w:b/>
      <w:bCs/>
    </w:rPr>
  </w:style>
  <w:style w:type="character" w:customStyle="1" w:styleId="fontstyle01">
    <w:name w:val="fontstyle01"/>
    <w:qFormat/>
    <w:rsid w:val="00BB138B"/>
    <w:rPr>
      <w:rFonts w:ascii="SegoeUI" w:hAnsi="SegoeU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BB138B"/>
    <w:rPr>
      <w:rFonts w:ascii="SegoeUI-Italic" w:hAnsi="SegoeUI-Italic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qFormat/>
    <w:rsid w:val="00BB138B"/>
    <w:rPr>
      <w:rFonts w:ascii="Calibri" w:hAnsi="Calibri"/>
      <w:b w:val="0"/>
      <w:bCs w:val="0"/>
      <w:i w:val="0"/>
      <w:iCs w:val="0"/>
      <w:color w:val="000000"/>
      <w:sz w:val="22"/>
      <w:szCs w:val="22"/>
    </w:rPr>
  </w:style>
  <w:style w:type="character" w:styleId="HiperlinkVisitado">
    <w:name w:val="FollowedHyperlink"/>
    <w:uiPriority w:val="99"/>
    <w:qFormat/>
    <w:rsid w:val="00BB138B"/>
    <w:rPr>
      <w:color w:val="800080"/>
      <w:u w:val="single"/>
    </w:rPr>
  </w:style>
  <w:style w:type="character" w:customStyle="1" w:styleId="CabealhoChar1">
    <w:name w:val="Cabeçalho Char1"/>
    <w:qFormat/>
    <w:rsid w:val="00BB138B"/>
    <w:rPr>
      <w:sz w:val="24"/>
      <w:szCs w:val="24"/>
      <w:lang w:val="en-US" w:eastAsia="zh-CN"/>
    </w:rPr>
  </w:style>
  <w:style w:type="character" w:styleId="Refdecomentrio">
    <w:name w:val="annotation reference"/>
    <w:uiPriority w:val="99"/>
    <w:qFormat/>
    <w:rsid w:val="00BB138B"/>
    <w:rPr>
      <w:sz w:val="16"/>
      <w:szCs w:val="16"/>
    </w:rPr>
  </w:style>
  <w:style w:type="character" w:customStyle="1" w:styleId="TextodecomentrioChar">
    <w:name w:val="Texto de comentário Char"/>
    <w:basedOn w:val="Fontepargpadro"/>
    <w:uiPriority w:val="99"/>
    <w:qFormat/>
    <w:rsid w:val="00BB138B"/>
    <w:rPr>
      <w:rFonts w:ascii="Calibri" w:eastAsia="Calibri" w:hAnsi="Calibri" w:cs="Times New Roman"/>
      <w:sz w:val="20"/>
      <w:szCs w:val="20"/>
    </w:rPr>
  </w:style>
  <w:style w:type="character" w:customStyle="1" w:styleId="AssuntodocomentrioChar">
    <w:name w:val="Assunto do comentário Char"/>
    <w:uiPriority w:val="99"/>
    <w:qFormat/>
    <w:rsid w:val="00BB138B"/>
    <w:rPr>
      <w:rFonts w:ascii="Calibri" w:eastAsia="Calibri" w:hAnsi="Calibri" w:cs="Times New Roman"/>
      <w:b/>
      <w:bCs/>
    </w:rPr>
  </w:style>
  <w:style w:type="character" w:customStyle="1" w:styleId="AssuntodocomentrioChar1">
    <w:name w:val="Assunto do comentário Char1"/>
    <w:basedOn w:val="TextodecomentrioChar"/>
    <w:uiPriority w:val="99"/>
    <w:qFormat/>
    <w:rsid w:val="00BB138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Label1">
    <w:name w:val="ListLabel 1"/>
    <w:qFormat/>
    <w:rsid w:val="00BB138B"/>
    <w:rPr>
      <w:rFonts w:cs="Courier New"/>
    </w:rPr>
  </w:style>
  <w:style w:type="character" w:customStyle="1" w:styleId="ListLabel2">
    <w:name w:val="ListLabel 2"/>
    <w:qFormat/>
    <w:rsid w:val="00BB138B"/>
    <w:rPr>
      <w:rFonts w:eastAsia="Times New Roman" w:cs="Times New Roman"/>
      <w:w w:val="131"/>
      <w:sz w:val="24"/>
      <w:szCs w:val="24"/>
      <w:lang w:val="pt-PT" w:eastAsia="pt-PT" w:bidi="pt-PT"/>
    </w:rPr>
  </w:style>
  <w:style w:type="character" w:customStyle="1" w:styleId="Vnculodendice">
    <w:name w:val="Vínculo de índice"/>
    <w:qFormat/>
    <w:rsid w:val="00BB138B"/>
  </w:style>
  <w:style w:type="character" w:customStyle="1" w:styleId="CabealhoChar2">
    <w:name w:val="Cabeçalho Char2"/>
    <w:basedOn w:val="Fontepargpadro"/>
    <w:link w:val="Cabealho"/>
    <w:uiPriority w:val="99"/>
    <w:semiHidden/>
    <w:qFormat/>
    <w:rsid w:val="008D1172"/>
  </w:style>
  <w:style w:type="character" w:customStyle="1" w:styleId="RodapChar1">
    <w:name w:val="Rodapé Char1"/>
    <w:basedOn w:val="Fontepargpadro"/>
    <w:link w:val="Rodap"/>
    <w:uiPriority w:val="99"/>
    <w:semiHidden/>
    <w:qFormat/>
    <w:rsid w:val="008D1172"/>
  </w:style>
  <w:style w:type="character" w:customStyle="1" w:styleId="Ttulo1Char1">
    <w:name w:val="Título 1 Char1"/>
    <w:basedOn w:val="Fontepargpadro"/>
    <w:link w:val="Ttulo1"/>
    <w:uiPriority w:val="9"/>
    <w:qFormat/>
    <w:rsid w:val="00870191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Ttulo2Char1">
    <w:name w:val="Título 2 Char1"/>
    <w:basedOn w:val="Fontepargpadro"/>
    <w:uiPriority w:val="9"/>
    <w:semiHidden/>
    <w:qFormat/>
    <w:rsid w:val="004D1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5Char1">
    <w:name w:val="Título 5 Char1"/>
    <w:basedOn w:val="Fontepargpadro"/>
    <w:uiPriority w:val="9"/>
    <w:semiHidden/>
    <w:qFormat/>
    <w:rsid w:val="004D19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1">
    <w:name w:val="Título 7 Char1"/>
    <w:basedOn w:val="Fontepargpadro"/>
    <w:uiPriority w:val="9"/>
    <w:semiHidden/>
    <w:qFormat/>
    <w:rsid w:val="004D19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1">
    <w:name w:val="Título 8 Char1"/>
    <w:basedOn w:val="Fontepargpadro"/>
    <w:uiPriority w:val="9"/>
    <w:semiHidden/>
    <w:qFormat/>
    <w:rsid w:val="004D19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eastAsia="Times New Roman" w:cs="Times New Roman"/>
      <w:w w:val="131"/>
      <w:sz w:val="24"/>
      <w:szCs w:val="24"/>
      <w:lang w:val="pt-PT" w:eastAsia="pt-PT" w:bidi="pt-PT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styleId="Ttulo">
    <w:name w:val="Title"/>
    <w:basedOn w:val="Normal"/>
    <w:next w:val="Corpodetexto"/>
    <w:qFormat/>
    <w:rsid w:val="00BB138B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val="en-US"/>
    </w:rPr>
  </w:style>
  <w:style w:type="paragraph" w:styleId="Corpodetexto">
    <w:name w:val="Body Text"/>
    <w:basedOn w:val="Normal"/>
    <w:rsid w:val="00BB138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lang w:eastAsia="zh-CN"/>
    </w:rPr>
  </w:style>
  <w:style w:type="paragraph" w:styleId="Lista">
    <w:name w:val="List"/>
    <w:basedOn w:val="Corpodetexto"/>
    <w:rsid w:val="00BB138B"/>
    <w:rPr>
      <w:rFonts w:cs="Mangal"/>
    </w:rPr>
  </w:style>
  <w:style w:type="paragraph" w:styleId="Legenda">
    <w:name w:val="caption"/>
    <w:basedOn w:val="Normal"/>
    <w:qFormat/>
    <w:rsid w:val="00BB138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lang w:eastAsia="zh-CN"/>
    </w:rPr>
  </w:style>
  <w:style w:type="paragraph" w:customStyle="1" w:styleId="ndice">
    <w:name w:val="Índice"/>
    <w:basedOn w:val="Normal"/>
    <w:qFormat/>
    <w:rsid w:val="00BB138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lang w:eastAsia="zh-CN"/>
    </w:rPr>
  </w:style>
  <w:style w:type="paragraph" w:customStyle="1" w:styleId="Ttulo11">
    <w:name w:val="Título 11"/>
    <w:basedOn w:val="Normal"/>
    <w:next w:val="Normal"/>
    <w:qFormat/>
    <w:rsid w:val="00BB138B"/>
    <w:pPr>
      <w:keepNext/>
      <w:widowControl w:val="0"/>
      <w:suppressAutoHyphens/>
      <w:spacing w:after="0" w:line="240" w:lineRule="auto"/>
      <w:jc w:val="center"/>
      <w:outlineLvl w:val="0"/>
    </w:pPr>
    <w:rPr>
      <w:rFonts w:eastAsia="Lucida Sans Unicode" w:cs="Mangal"/>
      <w:b/>
      <w:bCs/>
      <w:color w:val="000000"/>
      <w:lang w:eastAsia="zh-CN" w:bidi="hi-IN"/>
    </w:rPr>
  </w:style>
  <w:style w:type="paragraph" w:customStyle="1" w:styleId="Ttulo21">
    <w:name w:val="Título 21"/>
    <w:basedOn w:val="Normal"/>
    <w:next w:val="Normal"/>
    <w:qFormat/>
    <w:rsid w:val="00BB138B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zh-CN"/>
    </w:rPr>
  </w:style>
  <w:style w:type="paragraph" w:customStyle="1" w:styleId="Ttulo51">
    <w:name w:val="Título 51"/>
    <w:basedOn w:val="Normal"/>
    <w:next w:val="Normal"/>
    <w:qFormat/>
    <w:rsid w:val="00BB138B"/>
    <w:pPr>
      <w:keepNext/>
      <w:tabs>
        <w:tab w:val="left" w:pos="0"/>
      </w:tabs>
      <w:suppressAutoHyphens/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sz w:val="20"/>
      <w:lang w:eastAsia="zh-CN"/>
    </w:rPr>
  </w:style>
  <w:style w:type="paragraph" w:customStyle="1" w:styleId="Ttulo71">
    <w:name w:val="Título 71"/>
    <w:basedOn w:val="Normal"/>
    <w:next w:val="Normal"/>
    <w:qFormat/>
    <w:rsid w:val="00BB138B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bCs/>
      <w:sz w:val="20"/>
      <w:lang w:eastAsia="zh-CN"/>
    </w:rPr>
  </w:style>
  <w:style w:type="paragraph" w:customStyle="1" w:styleId="Ttulo81">
    <w:name w:val="Título 81"/>
    <w:basedOn w:val="Normal"/>
    <w:next w:val="Normal"/>
    <w:qFormat/>
    <w:rsid w:val="00BB138B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Arial Unicode MS" w:hAnsi="Times New Roman" w:cs="Times New Roman"/>
      <w:color w:val="000000"/>
      <w:sz w:val="18"/>
      <w:lang w:eastAsia="zh-CN"/>
    </w:rPr>
  </w:style>
  <w:style w:type="paragraph" w:customStyle="1" w:styleId="Legenda1">
    <w:name w:val="Legenda1"/>
    <w:basedOn w:val="Normal"/>
    <w:qFormat/>
    <w:rsid w:val="00BB138B"/>
    <w:pPr>
      <w:suppressLineNumbers/>
      <w:spacing w:before="120" w:after="120" w:line="240" w:lineRule="auto"/>
    </w:pPr>
    <w:rPr>
      <w:rFonts w:cs="Mangal"/>
      <w:i/>
      <w:iCs/>
      <w:lang w:val="en-US" w:eastAsia="zh-CN" w:bidi="hi-IN"/>
    </w:rPr>
  </w:style>
  <w:style w:type="paragraph" w:customStyle="1" w:styleId="Ttulodendicedeautoridades1">
    <w:name w:val="Título de índice de autoridades1"/>
    <w:basedOn w:val="Ttulo11"/>
    <w:next w:val="Normal"/>
    <w:qFormat/>
    <w:rsid w:val="00BB138B"/>
    <w:pPr>
      <w:spacing w:line="276" w:lineRule="auto"/>
      <w:jc w:val="left"/>
    </w:pPr>
    <w:rPr>
      <w:color w:val="365F91"/>
      <w:szCs w:val="28"/>
    </w:rPr>
  </w:style>
  <w:style w:type="paragraph" w:styleId="Textodebalo">
    <w:name w:val="Balloon Text"/>
    <w:basedOn w:val="Normal"/>
    <w:uiPriority w:val="99"/>
    <w:qFormat/>
    <w:rsid w:val="00BB13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1">
    <w:name w:val="Cabeçalho1"/>
    <w:basedOn w:val="Normal"/>
    <w:qFormat/>
    <w:rsid w:val="00BB138B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qFormat/>
    <w:rsid w:val="00BB138B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western">
    <w:name w:val="western"/>
    <w:basedOn w:val="Normal"/>
    <w:qFormat/>
    <w:rsid w:val="00BB138B"/>
    <w:pPr>
      <w:widowControl w:val="0"/>
      <w:spacing w:before="280" w:after="119" w:line="240" w:lineRule="auto"/>
    </w:pPr>
    <w:rPr>
      <w:rFonts w:eastAsia="Arial Unicode MS" w:cs="Mangal"/>
      <w:color w:val="000000"/>
      <w:lang w:eastAsia="zh-CN" w:bidi="hi-IN"/>
    </w:rPr>
  </w:style>
  <w:style w:type="paragraph" w:styleId="NormalWeb">
    <w:name w:val="Normal (Web)"/>
    <w:basedOn w:val="Normal"/>
    <w:uiPriority w:val="99"/>
    <w:qFormat/>
    <w:rsid w:val="00BB138B"/>
    <w:pPr>
      <w:widowControl w:val="0"/>
      <w:suppressAutoHyphens/>
      <w:spacing w:before="280" w:after="280" w:line="240" w:lineRule="auto"/>
    </w:pPr>
    <w:rPr>
      <w:rFonts w:eastAsia="Calibri" w:cs="Mangal"/>
      <w:lang w:eastAsia="zh-CN" w:bidi="hi-IN"/>
    </w:rPr>
  </w:style>
  <w:style w:type="paragraph" w:customStyle="1" w:styleId="Ttulo20">
    <w:name w:val="Título2"/>
    <w:basedOn w:val="Normal"/>
    <w:qFormat/>
    <w:rsid w:val="00BB138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tulo10">
    <w:name w:val="Título1"/>
    <w:basedOn w:val="Normal"/>
    <w:qFormat/>
    <w:rsid w:val="00BB138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Contedodatabela">
    <w:name w:val="Conteúdo da tabela"/>
    <w:basedOn w:val="Normal"/>
    <w:qFormat/>
    <w:rsid w:val="00BB13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zh-CN"/>
    </w:rPr>
  </w:style>
  <w:style w:type="paragraph" w:customStyle="1" w:styleId="01Epgrafe">
    <w:name w:val="01 Epígrafe"/>
    <w:basedOn w:val="Normal"/>
    <w:next w:val="Normal"/>
    <w:qFormat/>
    <w:rsid w:val="00BB138B"/>
    <w:pPr>
      <w:suppressAutoHyphens/>
      <w:spacing w:before="480" w:after="480" w:line="240" w:lineRule="auto"/>
      <w:jc w:val="center"/>
    </w:pPr>
    <w:rPr>
      <w:rFonts w:ascii="Times New Roman" w:eastAsia="Times New Roman" w:hAnsi="Times New Roman" w:cs="Times New Roman"/>
      <w:bCs/>
      <w:caps/>
      <w:szCs w:val="20"/>
      <w:lang w:eastAsia="zh-CN"/>
    </w:rPr>
  </w:style>
  <w:style w:type="paragraph" w:customStyle="1" w:styleId="default">
    <w:name w:val="default"/>
    <w:qFormat/>
    <w:rsid w:val="00BB138B"/>
    <w:pPr>
      <w:suppressAutoHyphens/>
    </w:pPr>
    <w:rPr>
      <w:rFonts w:ascii="Univers LT Std 45 Light" w:eastAsia="Cambria Math" w:hAnsi="Univers LT Std 45 Light" w:cs="Univers LT Std 45 Light"/>
      <w:color w:val="00000A"/>
      <w:sz w:val="24"/>
      <w:lang w:eastAsia="zh-CN"/>
    </w:rPr>
  </w:style>
  <w:style w:type="paragraph" w:customStyle="1" w:styleId="Contedodetabela">
    <w:name w:val="Conteúdo de tabela"/>
    <w:basedOn w:val="Normal"/>
    <w:qFormat/>
    <w:rsid w:val="00BB138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lang w:eastAsia="zh-CN"/>
    </w:rPr>
  </w:style>
  <w:style w:type="paragraph" w:customStyle="1" w:styleId="Ttulodetabela">
    <w:name w:val="Título de tabela"/>
    <w:basedOn w:val="Contedodatabela"/>
    <w:qFormat/>
    <w:rsid w:val="00BB138B"/>
    <w:pPr>
      <w:jc w:val="center"/>
    </w:pPr>
    <w:rPr>
      <w:b/>
      <w:bCs/>
    </w:rPr>
  </w:style>
  <w:style w:type="paragraph" w:customStyle="1" w:styleId="Sumrio11">
    <w:name w:val="Sumário 11"/>
    <w:basedOn w:val="Normal"/>
    <w:next w:val="Normal"/>
    <w:qFormat/>
    <w:rsid w:val="00BB138B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Sumrio21">
    <w:name w:val="Sumário 21"/>
    <w:basedOn w:val="Normal"/>
    <w:next w:val="Normal"/>
    <w:qFormat/>
    <w:rsid w:val="00BB138B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lang w:eastAsia="zh-CN"/>
    </w:rPr>
  </w:style>
  <w:style w:type="paragraph" w:customStyle="1" w:styleId="Default0">
    <w:name w:val="Default"/>
    <w:qFormat/>
    <w:rsid w:val="00BB138B"/>
    <w:pPr>
      <w:widowControl w:val="0"/>
      <w:suppressAutoHyphens/>
    </w:pPr>
    <w:rPr>
      <w:rFonts w:ascii="Univers LT Std 45 Light" w:hAnsi="Univers LT Std 45 Light" w:cs="Cambria Math"/>
      <w:color w:val="00000A"/>
      <w:sz w:val="24"/>
      <w:lang w:eastAsia="pt-BR"/>
    </w:rPr>
  </w:style>
  <w:style w:type="paragraph" w:customStyle="1" w:styleId="font5">
    <w:name w:val="font5"/>
    <w:basedOn w:val="Normal"/>
    <w:qFormat/>
    <w:rsid w:val="00BB138B"/>
    <w:pPr>
      <w:spacing w:after="280"/>
    </w:pPr>
    <w:rPr>
      <w:rFonts w:ascii="Times New Roman" w:eastAsia="Times New Roman" w:hAnsi="Times New Roman" w:cs="Times New Roman"/>
      <w:sz w:val="22"/>
      <w:szCs w:val="22"/>
      <w:lang w:eastAsia="pt-BR"/>
    </w:rPr>
  </w:style>
  <w:style w:type="paragraph" w:customStyle="1" w:styleId="font6">
    <w:name w:val="font6"/>
    <w:basedOn w:val="Normal"/>
    <w:qFormat/>
    <w:rsid w:val="00BB138B"/>
    <w:pPr>
      <w:spacing w:after="280"/>
    </w:pPr>
    <w:rPr>
      <w:rFonts w:ascii="Times New Roman" w:eastAsia="Times New Roman" w:hAnsi="Times New Roman" w:cs="Times New Roman"/>
      <w:sz w:val="22"/>
      <w:szCs w:val="22"/>
      <w:lang w:eastAsia="pt-BR"/>
    </w:rPr>
  </w:style>
  <w:style w:type="paragraph" w:customStyle="1" w:styleId="font7">
    <w:name w:val="font7"/>
    <w:basedOn w:val="Normal"/>
    <w:qFormat/>
    <w:rsid w:val="00BB138B"/>
    <w:pPr>
      <w:spacing w:after="280"/>
    </w:pPr>
    <w:rPr>
      <w:rFonts w:ascii="Times New Roman" w:eastAsia="Times New Roman" w:hAnsi="Times New Roman" w:cs="Times New Roman"/>
      <w:sz w:val="22"/>
      <w:szCs w:val="22"/>
      <w:lang w:eastAsia="pt-BR"/>
    </w:rPr>
  </w:style>
  <w:style w:type="paragraph" w:customStyle="1" w:styleId="xl65">
    <w:name w:val="xl65"/>
    <w:basedOn w:val="Normal"/>
    <w:qFormat/>
    <w:rsid w:val="00BB138B"/>
    <w:pPr>
      <w:pBdr>
        <w:left w:val="single" w:sz="8" w:space="0" w:color="00000A"/>
        <w:bottom w:val="single" w:sz="8" w:space="0" w:color="00000A"/>
      </w:pBdr>
      <w:shd w:val="clear" w:color="auto" w:fill="D9D9D9"/>
      <w:spacing w:after="280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66">
    <w:name w:val="xl66"/>
    <w:basedOn w:val="Normal"/>
    <w:qFormat/>
    <w:rsid w:val="00BB138B"/>
    <w:pPr>
      <w:pBdr>
        <w:bottom w:val="single" w:sz="8" w:space="0" w:color="00000A"/>
      </w:pBdr>
      <w:shd w:val="clear" w:color="auto" w:fill="D9D9D9"/>
      <w:spacing w:after="280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67">
    <w:name w:val="xl67"/>
    <w:basedOn w:val="Normal"/>
    <w:qFormat/>
    <w:rsid w:val="00BB138B"/>
    <w:pPr>
      <w:pBdr>
        <w:left w:val="single" w:sz="8" w:space="0" w:color="00000A"/>
        <w:bottom w:val="single" w:sz="8" w:space="0" w:color="00000A"/>
      </w:pBdr>
      <w:spacing w:after="280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68">
    <w:name w:val="xl68"/>
    <w:basedOn w:val="Normal"/>
    <w:qFormat/>
    <w:rsid w:val="00BB138B"/>
    <w:pPr>
      <w:pBdr>
        <w:bottom w:val="single" w:sz="8" w:space="0" w:color="00000A"/>
      </w:pBdr>
      <w:spacing w:after="280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69">
    <w:name w:val="xl69"/>
    <w:basedOn w:val="Normal"/>
    <w:qFormat/>
    <w:rsid w:val="00BB138B"/>
    <w:pPr>
      <w:pBdr>
        <w:left w:val="single" w:sz="8" w:space="0" w:color="00000A"/>
        <w:bottom w:val="single" w:sz="8" w:space="0" w:color="00000A"/>
      </w:pBdr>
      <w:shd w:val="clear" w:color="auto" w:fill="BFBFBF"/>
      <w:spacing w:after="280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0">
    <w:name w:val="xl70"/>
    <w:basedOn w:val="Normal"/>
    <w:qFormat/>
    <w:rsid w:val="00BB138B"/>
    <w:pPr>
      <w:pBdr>
        <w:bottom w:val="single" w:sz="8" w:space="0" w:color="00000A"/>
      </w:pBdr>
      <w:shd w:val="clear" w:color="auto" w:fill="BFBFBF"/>
      <w:spacing w:after="280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xl71">
    <w:name w:val="xl71"/>
    <w:basedOn w:val="Normal"/>
    <w:qFormat/>
    <w:rsid w:val="00BB138B"/>
    <w:pPr>
      <w:pBdr>
        <w:bottom w:val="single" w:sz="8" w:space="0" w:color="00000A"/>
      </w:pBdr>
      <w:spacing w:after="280"/>
    </w:pPr>
    <w:rPr>
      <w:rFonts w:ascii="Times New Roman" w:eastAsia="Times New Roman" w:hAnsi="Times New Roman" w:cs="Times New Roman"/>
      <w:lang w:eastAsia="pt-BR"/>
    </w:rPr>
  </w:style>
  <w:style w:type="paragraph" w:customStyle="1" w:styleId="xl72">
    <w:name w:val="xl72"/>
    <w:basedOn w:val="Normal"/>
    <w:qFormat/>
    <w:rsid w:val="00BB138B"/>
    <w:pPr>
      <w:pBdr>
        <w:left w:val="single" w:sz="8" w:space="0" w:color="00000A"/>
        <w:bottom w:val="single" w:sz="8" w:space="0" w:color="00000A"/>
      </w:pBdr>
      <w:spacing w:after="280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73">
    <w:name w:val="xl73"/>
    <w:basedOn w:val="Normal"/>
    <w:qFormat/>
    <w:rsid w:val="00BB138B"/>
    <w:pPr>
      <w:pBdr>
        <w:bottom w:val="single" w:sz="8" w:space="0" w:color="00000A"/>
      </w:pBdr>
      <w:spacing w:after="280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74">
    <w:name w:val="xl74"/>
    <w:basedOn w:val="Normal"/>
    <w:qFormat/>
    <w:rsid w:val="00BB138B"/>
    <w:pPr>
      <w:pBdr>
        <w:bottom w:val="single" w:sz="8" w:space="0" w:color="00000A"/>
      </w:pBdr>
      <w:shd w:val="clear" w:color="auto" w:fill="D9D9D9"/>
      <w:spacing w:after="280"/>
    </w:pPr>
    <w:rPr>
      <w:rFonts w:ascii="Times New Roman" w:eastAsia="Times New Roman" w:hAnsi="Times New Roman" w:cs="Times New Roman"/>
      <w:b/>
      <w:bCs/>
      <w:lang w:eastAsia="pt-BR"/>
    </w:rPr>
  </w:style>
  <w:style w:type="paragraph" w:customStyle="1" w:styleId="xl75">
    <w:name w:val="xl75"/>
    <w:basedOn w:val="Normal"/>
    <w:qFormat/>
    <w:rsid w:val="00BB138B"/>
    <w:pPr>
      <w:pBdr>
        <w:bottom w:val="single" w:sz="8" w:space="0" w:color="00000A"/>
      </w:pBdr>
      <w:shd w:val="clear" w:color="auto" w:fill="FFFFFF"/>
      <w:spacing w:after="280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76">
    <w:name w:val="xl76"/>
    <w:basedOn w:val="Normal"/>
    <w:qFormat/>
    <w:rsid w:val="00BB138B"/>
    <w:pPr>
      <w:pBdr>
        <w:bottom w:val="single" w:sz="8" w:space="0" w:color="00000A"/>
      </w:pBdr>
      <w:spacing w:after="280"/>
      <w:jc w:val="both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77">
    <w:name w:val="xl77"/>
    <w:basedOn w:val="Normal"/>
    <w:qFormat/>
    <w:rsid w:val="00BB138B"/>
    <w:pPr>
      <w:pBdr>
        <w:left w:val="single" w:sz="4" w:space="0" w:color="00000A"/>
        <w:bottom w:val="single" w:sz="4" w:space="0" w:color="00000A"/>
      </w:pBdr>
      <w:shd w:val="clear" w:color="auto" w:fill="FFFFFF"/>
      <w:spacing w:after="280"/>
    </w:pPr>
    <w:rPr>
      <w:rFonts w:ascii="Times New Roman" w:eastAsia="Times New Roman" w:hAnsi="Times New Roman" w:cs="Times New Roman"/>
      <w:lang w:eastAsia="pt-BR"/>
    </w:rPr>
  </w:style>
  <w:style w:type="paragraph" w:customStyle="1" w:styleId="xl78">
    <w:name w:val="xl78"/>
    <w:basedOn w:val="Normal"/>
    <w:qFormat/>
    <w:rsid w:val="00BB138B"/>
    <w:pPr>
      <w:pBdr>
        <w:left w:val="single" w:sz="8" w:space="0" w:color="00000A"/>
        <w:bottom w:val="single" w:sz="8" w:space="0" w:color="00000A"/>
      </w:pBdr>
      <w:shd w:val="clear" w:color="auto" w:fill="A5A5A5"/>
      <w:spacing w:after="280"/>
      <w:jc w:val="center"/>
    </w:pPr>
    <w:rPr>
      <w:rFonts w:ascii="Cambria" w:eastAsia="Times New Roman" w:hAnsi="Cambria" w:cs="Times New Roman"/>
      <w:b/>
      <w:bCs/>
      <w:lang w:eastAsia="pt-BR"/>
    </w:rPr>
  </w:style>
  <w:style w:type="paragraph" w:customStyle="1" w:styleId="xl79">
    <w:name w:val="xl79"/>
    <w:basedOn w:val="Normal"/>
    <w:qFormat/>
    <w:rsid w:val="00BB138B"/>
    <w:pPr>
      <w:pBdr>
        <w:bottom w:val="single" w:sz="8" w:space="0" w:color="00000A"/>
      </w:pBdr>
      <w:shd w:val="clear" w:color="auto" w:fill="A5A5A5"/>
      <w:spacing w:after="280"/>
      <w:jc w:val="center"/>
    </w:pPr>
    <w:rPr>
      <w:rFonts w:ascii="Cambria" w:eastAsia="Times New Roman" w:hAnsi="Cambria" w:cs="Times New Roman"/>
      <w:b/>
      <w:bCs/>
      <w:lang w:eastAsia="pt-BR"/>
    </w:rPr>
  </w:style>
  <w:style w:type="paragraph" w:styleId="Reviso">
    <w:name w:val="Revision"/>
    <w:uiPriority w:val="99"/>
    <w:qFormat/>
    <w:rsid w:val="00BB138B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Textodecomentrio">
    <w:name w:val="annotation text"/>
    <w:basedOn w:val="Normal"/>
    <w:uiPriority w:val="99"/>
    <w:qFormat/>
    <w:rsid w:val="00BB138B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PargrafodaLista">
    <w:name w:val="List Paragraph"/>
    <w:basedOn w:val="Normal"/>
    <w:uiPriority w:val="34"/>
    <w:qFormat/>
    <w:rsid w:val="00BB138B"/>
    <w:pPr>
      <w:spacing w:after="0" w:line="240" w:lineRule="auto"/>
      <w:ind w:left="720"/>
      <w:contextualSpacing/>
    </w:pPr>
    <w:rPr>
      <w:rFonts w:cs="Mangal"/>
      <w:szCs w:val="21"/>
      <w:lang w:val="en-US" w:eastAsia="zh-CN" w:bidi="hi-IN"/>
    </w:rPr>
  </w:style>
  <w:style w:type="paragraph" w:styleId="Assuntodocomentrio">
    <w:name w:val="annotation subject"/>
    <w:basedOn w:val="Textodecomentrio"/>
    <w:uiPriority w:val="99"/>
    <w:qFormat/>
    <w:rsid w:val="00BB138B"/>
    <w:pPr>
      <w:spacing w:after="200"/>
    </w:pPr>
    <w:rPr>
      <w:b/>
      <w:bCs/>
      <w:sz w:val="24"/>
      <w:szCs w:val="24"/>
    </w:rPr>
  </w:style>
  <w:style w:type="paragraph" w:customStyle="1" w:styleId="Contedodoquadro">
    <w:name w:val="Conteúdo do quadro"/>
    <w:basedOn w:val="Normal"/>
    <w:qFormat/>
    <w:rsid w:val="00BB138B"/>
  </w:style>
  <w:style w:type="paragraph" w:styleId="Cabealho">
    <w:name w:val="header"/>
    <w:basedOn w:val="Normal"/>
    <w:link w:val="CabealhoChar2"/>
    <w:unhideWhenUsed/>
    <w:rsid w:val="008D117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1"/>
    <w:unhideWhenUsed/>
    <w:rsid w:val="008D1172"/>
    <w:pPr>
      <w:tabs>
        <w:tab w:val="center" w:pos="4252"/>
        <w:tab w:val="right" w:pos="8504"/>
      </w:tabs>
      <w:spacing w:after="0" w:line="240" w:lineRule="auto"/>
    </w:pPr>
  </w:style>
  <w:style w:type="paragraph" w:styleId="CabealhodoSumrio">
    <w:name w:val="TOC Heading"/>
    <w:basedOn w:val="Ttulo1"/>
    <w:next w:val="Normal"/>
    <w:uiPriority w:val="39"/>
    <w:unhideWhenUsed/>
    <w:qFormat/>
    <w:rsid w:val="008D1172"/>
  </w:style>
  <w:style w:type="paragraph" w:styleId="Sumrio1">
    <w:name w:val="toc 1"/>
    <w:basedOn w:val="Normal"/>
    <w:next w:val="Normal"/>
    <w:autoRedefine/>
    <w:uiPriority w:val="39"/>
    <w:unhideWhenUsed/>
    <w:rsid w:val="008D1172"/>
    <w:pPr>
      <w:spacing w:after="100"/>
    </w:pPr>
  </w:style>
  <w:style w:type="paragraph" w:styleId="Sumrio2">
    <w:name w:val="toc 2"/>
    <w:basedOn w:val="Normal"/>
    <w:next w:val="Normal"/>
    <w:rsid w:val="004D1972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lang w:eastAsia="zh-CN"/>
    </w:rPr>
  </w:style>
  <w:style w:type="paragraph" w:customStyle="1" w:styleId="cjk">
    <w:name w:val="cjk"/>
    <w:basedOn w:val="Normal"/>
    <w:qFormat/>
    <w:rsid w:val="004C2A61"/>
    <w:pPr>
      <w:spacing w:beforeAutospacing="1" w:after="119" w:line="240" w:lineRule="auto"/>
    </w:pPr>
    <w:rPr>
      <w:rFonts w:ascii="Lucida Sans Unicode" w:eastAsia="Times New Roman" w:hAnsi="Lucida Sans Unicode" w:cs="Lucida Sans Unicode"/>
      <w:lang w:eastAsia="pt-BR"/>
    </w:rPr>
  </w:style>
  <w:style w:type="paragraph" w:customStyle="1" w:styleId="ctl">
    <w:name w:val="ctl"/>
    <w:basedOn w:val="Normal"/>
    <w:qFormat/>
    <w:rsid w:val="004C2A61"/>
    <w:pPr>
      <w:spacing w:beforeAutospacing="1" w:after="119" w:line="240" w:lineRule="auto"/>
    </w:pPr>
    <w:rPr>
      <w:rFonts w:ascii="Times New Roman" w:eastAsia="Times New Roman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4D1972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51757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51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EAC01-BEB2-419B-8C43-D9C26FCC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5531</Words>
  <Characters>29870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dc:description/>
  <cp:lastModifiedBy>Aleno Chaves Braga</cp:lastModifiedBy>
  <cp:revision>2</cp:revision>
  <cp:lastPrinted>2019-08-23T19:21:00Z</cp:lastPrinted>
  <dcterms:created xsi:type="dcterms:W3CDTF">2021-09-03T19:01:00Z</dcterms:created>
  <dcterms:modified xsi:type="dcterms:W3CDTF">2021-09-03T19:01:00Z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